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1785" w14:textId="77777777" w:rsidR="00AF4EA2" w:rsidRDefault="00AF4EA2" w:rsidP="0022245A">
      <w:pPr>
        <w:rPr>
          <w:rFonts w:ascii="Tahoma" w:hAnsi="Tahoma" w:cs="Tahoma"/>
          <w:sz w:val="18"/>
          <w:szCs w:val="18"/>
        </w:rPr>
      </w:pPr>
      <w:bookmarkStart w:id="0" w:name="_GoBack"/>
      <w:bookmarkEnd w:id="0"/>
    </w:p>
    <w:p w14:paraId="11EC09C2" w14:textId="77777777" w:rsidR="00ED7FC0" w:rsidRPr="00846A12" w:rsidRDefault="00ED7FC0" w:rsidP="00ED7FC0">
      <w:pPr>
        <w:jc w:val="center"/>
        <w:rPr>
          <w:rFonts w:ascii="Abadi MT Condensed Extra Bold" w:hAnsi="Abadi MT Condensed Extra Bold" w:cs="Arial"/>
          <w:sz w:val="16"/>
          <w:szCs w:val="16"/>
        </w:rPr>
      </w:pPr>
    </w:p>
    <w:p w14:paraId="3774DEFE" w14:textId="7BDE2947" w:rsidR="00755D7E" w:rsidRDefault="00755D7E" w:rsidP="00755D7E">
      <w:pPr>
        <w:widowControl w:val="0"/>
        <w:autoSpaceDE w:val="0"/>
        <w:autoSpaceDN w:val="0"/>
        <w:adjustRightInd w:val="0"/>
        <w:rPr>
          <w:rFonts w:ascii="Georgia" w:hAnsi="Georgia"/>
        </w:rPr>
      </w:pPr>
      <w:r>
        <w:rPr>
          <w:rFonts w:ascii="Georgia" w:hAnsi="Georgia"/>
          <w:noProof/>
        </w:rPr>
        <w:drawing>
          <wp:inline distT="0" distB="0" distL="0" distR="0" wp14:anchorId="14E28C72" wp14:editId="5232AA6F">
            <wp:extent cx="27940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y Today Image Logo.gif"/>
                    <pic:cNvPicPr/>
                  </pic:nvPicPr>
                  <pic:blipFill>
                    <a:blip r:embed="rId8">
                      <a:extLst>
                        <a:ext uri="{28A0092B-C50C-407E-A947-70E740481C1C}">
                          <a14:useLocalDpi xmlns:a14="http://schemas.microsoft.com/office/drawing/2010/main" val="0"/>
                        </a:ext>
                      </a:extLst>
                    </a:blip>
                    <a:stretch>
                      <a:fillRect/>
                    </a:stretch>
                  </pic:blipFill>
                  <pic:spPr>
                    <a:xfrm>
                      <a:off x="0" y="0"/>
                      <a:ext cx="2794000" cy="609600"/>
                    </a:xfrm>
                    <a:prstGeom prst="rect">
                      <a:avLst/>
                    </a:prstGeom>
                  </pic:spPr>
                </pic:pic>
              </a:graphicData>
            </a:graphic>
          </wp:inline>
        </w:drawing>
      </w:r>
    </w:p>
    <w:p w14:paraId="58E9B078" w14:textId="77777777" w:rsidR="00755D7E" w:rsidRDefault="009172CF" w:rsidP="00755D7E">
      <w:pPr>
        <w:widowControl w:val="0"/>
        <w:autoSpaceDE w:val="0"/>
        <w:autoSpaceDN w:val="0"/>
        <w:adjustRightInd w:val="0"/>
        <w:rPr>
          <w:rFonts w:ascii="Georgia" w:hAnsi="Georgia" w:cs="Georgia"/>
          <w:color w:val="1C3588"/>
          <w:sz w:val="64"/>
          <w:szCs w:val="64"/>
        </w:rPr>
      </w:pPr>
      <w:hyperlink r:id="rId9" w:history="1">
        <w:r w:rsidR="00755D7E">
          <w:rPr>
            <w:rFonts w:ascii="Georgia" w:hAnsi="Georgia" w:cs="Georgia"/>
            <w:color w:val="1D59A6"/>
            <w:sz w:val="64"/>
            <w:szCs w:val="64"/>
          </w:rPr>
          <w:t>Tech Support</w:t>
        </w:r>
      </w:hyperlink>
    </w:p>
    <w:p w14:paraId="1823CB6E" w14:textId="77777777" w:rsidR="00755D7E" w:rsidRDefault="00755D7E" w:rsidP="00755D7E">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Relationships in the digital age</w:t>
      </w:r>
    </w:p>
    <w:p w14:paraId="440BFAC9" w14:textId="303FFAA7" w:rsidR="00755D7E" w:rsidRDefault="00755D7E" w:rsidP="00755D7E">
      <w:pPr>
        <w:pStyle w:val="NoSpacing"/>
        <w:rPr>
          <w:rFonts w:ascii="Arial" w:hAnsi="Arial" w:cs="Arial"/>
          <w:color w:val="262626"/>
          <w:sz w:val="26"/>
          <w:szCs w:val="26"/>
        </w:rPr>
      </w:pPr>
      <w:proofErr w:type="gramStart"/>
      <w:r>
        <w:rPr>
          <w:rFonts w:ascii="Arial" w:hAnsi="Arial" w:cs="Arial"/>
          <w:color w:val="262626"/>
          <w:sz w:val="26"/>
          <w:szCs w:val="26"/>
        </w:rPr>
        <w:t>by</w:t>
      </w:r>
      <w:proofErr w:type="gramEnd"/>
      <w:r>
        <w:rPr>
          <w:rFonts w:ascii="Arial" w:hAnsi="Arial" w:cs="Arial"/>
          <w:color w:val="262626"/>
          <w:sz w:val="26"/>
          <w:szCs w:val="26"/>
        </w:rPr>
        <w:t xml:space="preserve"> Peg Streep</w:t>
      </w:r>
    </w:p>
    <w:p w14:paraId="217F9B48" w14:textId="77777777" w:rsidR="00755D7E" w:rsidRPr="00755D7E" w:rsidRDefault="00755D7E" w:rsidP="00755D7E">
      <w:pPr>
        <w:pStyle w:val="NoSpacing"/>
        <w:jc w:val="center"/>
        <w:rPr>
          <w:rFonts w:ascii="Arial" w:hAnsi="Arial" w:cs="Arial"/>
          <w:color w:val="262626"/>
          <w:sz w:val="20"/>
          <w:szCs w:val="20"/>
        </w:rPr>
      </w:pPr>
    </w:p>
    <w:p w14:paraId="1A0BD38C" w14:textId="30883299" w:rsidR="00DF59C6" w:rsidRPr="00755D7E" w:rsidRDefault="00DF59C6" w:rsidP="00DF59C6">
      <w:pPr>
        <w:pStyle w:val="NoSpacing"/>
        <w:jc w:val="center"/>
        <w:rPr>
          <w:rFonts w:asciiTheme="majorHAnsi" w:hAnsiTheme="majorHAnsi"/>
          <w:b/>
          <w:sz w:val="32"/>
          <w:szCs w:val="32"/>
        </w:rPr>
      </w:pPr>
      <w:r w:rsidRPr="00755D7E">
        <w:rPr>
          <w:rFonts w:ascii="Arial" w:hAnsi="Arial" w:cs="Arial"/>
          <w:color w:val="262626"/>
          <w:sz w:val="32"/>
          <w:szCs w:val="32"/>
        </w:rPr>
        <w:t>What Porn Does to Intimacy</w:t>
      </w:r>
    </w:p>
    <w:p w14:paraId="0BA6EB06" w14:textId="77777777" w:rsidR="00DF59C6" w:rsidRDefault="00DF59C6" w:rsidP="00DF59C6">
      <w:pPr>
        <w:widowControl w:val="0"/>
        <w:autoSpaceDE w:val="0"/>
        <w:autoSpaceDN w:val="0"/>
        <w:adjustRightInd w:val="0"/>
        <w:rPr>
          <w:rFonts w:ascii="Arial" w:hAnsi="Arial" w:cs="Arial"/>
          <w:color w:val="535353"/>
          <w:sz w:val="26"/>
          <w:szCs w:val="26"/>
        </w:rPr>
      </w:pPr>
    </w:p>
    <w:p w14:paraId="52BF6CF9" w14:textId="77777777" w:rsidR="00DF59C6" w:rsidRPr="00755D7E" w:rsidRDefault="00DF59C6" w:rsidP="00DF59C6">
      <w:pPr>
        <w:widowControl w:val="0"/>
        <w:autoSpaceDE w:val="0"/>
        <w:autoSpaceDN w:val="0"/>
        <w:adjustRightInd w:val="0"/>
        <w:rPr>
          <w:rFonts w:ascii="Arial" w:hAnsi="Arial" w:cs="Arial"/>
          <w:i/>
          <w:color w:val="535353"/>
        </w:rPr>
      </w:pPr>
      <w:r w:rsidRPr="00755D7E">
        <w:rPr>
          <w:rFonts w:ascii="Arial" w:hAnsi="Arial" w:cs="Arial"/>
          <w:i/>
          <w:color w:val="535353"/>
        </w:rPr>
        <w:t>3 studies find that explicit material can do more harm than most people think.</w:t>
      </w:r>
    </w:p>
    <w:p w14:paraId="635D5309" w14:textId="18F0EFC2" w:rsidR="00DF59C6" w:rsidRPr="00755D7E" w:rsidRDefault="00DF59C6" w:rsidP="00DF59C6">
      <w:pPr>
        <w:widowControl w:val="0"/>
        <w:autoSpaceDE w:val="0"/>
        <w:autoSpaceDN w:val="0"/>
        <w:adjustRightInd w:val="0"/>
        <w:rPr>
          <w:rFonts w:ascii="Arial" w:hAnsi="Arial" w:cs="Arial"/>
          <w:i/>
        </w:rPr>
      </w:pPr>
      <w:r w:rsidRPr="00755D7E">
        <w:rPr>
          <w:rFonts w:ascii="Arial" w:hAnsi="Arial" w:cs="Arial"/>
          <w:i/>
          <w:color w:val="535353"/>
        </w:rPr>
        <w:t xml:space="preserve">Published on July 16, 2014 by </w:t>
      </w:r>
      <w:hyperlink r:id="rId10" w:history="1">
        <w:r w:rsidRPr="00755D7E">
          <w:rPr>
            <w:rFonts w:ascii="Arial" w:hAnsi="Arial" w:cs="Arial"/>
            <w:i/>
            <w:color w:val="535353"/>
          </w:rPr>
          <w:t>Peg Streep</w:t>
        </w:r>
      </w:hyperlink>
      <w:r w:rsidRPr="00755D7E">
        <w:rPr>
          <w:rFonts w:ascii="Arial" w:hAnsi="Arial" w:cs="Arial"/>
          <w:i/>
          <w:color w:val="535353"/>
        </w:rPr>
        <w:t xml:space="preserve"> in </w:t>
      </w:r>
      <w:hyperlink r:id="rId11" w:history="1">
        <w:r w:rsidRPr="00755D7E">
          <w:rPr>
            <w:rFonts w:ascii="Arial" w:hAnsi="Arial" w:cs="Arial"/>
            <w:i/>
            <w:color w:val="535353"/>
          </w:rPr>
          <w:t>Tech Support</w:t>
        </w:r>
      </w:hyperlink>
    </w:p>
    <w:p w14:paraId="16CE5964" w14:textId="7B737F8B" w:rsidR="00DF59C6" w:rsidRDefault="00DF59C6" w:rsidP="00DF59C6">
      <w:pPr>
        <w:widowControl w:val="0"/>
        <w:autoSpaceDE w:val="0"/>
        <w:autoSpaceDN w:val="0"/>
        <w:adjustRightInd w:val="0"/>
        <w:rPr>
          <w:rFonts w:ascii="Arial" w:hAnsi="Arial" w:cs="Arial"/>
          <w:sz w:val="28"/>
          <w:szCs w:val="28"/>
          <w:u w:color="262626"/>
        </w:rPr>
      </w:pPr>
    </w:p>
    <w:p w14:paraId="3A627CAD" w14:textId="6E2AAD7B"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The rapid proliferation of </w:t>
      </w:r>
      <w:hyperlink r:id="rId12" w:history="1">
        <w:r w:rsidRPr="00755D7E">
          <w:rPr>
            <w:rFonts w:ascii="Arial" w:hAnsi="Arial" w:cs="Arial"/>
            <w:color w:val="262626"/>
            <w:u w:color="262626"/>
          </w:rPr>
          <w:t>pornography</w:t>
        </w:r>
      </w:hyperlink>
      <w:r w:rsidRPr="00755D7E">
        <w:rPr>
          <w:rFonts w:ascii="Arial" w:hAnsi="Arial" w:cs="Arial"/>
          <w:u w:color="262626"/>
        </w:rPr>
        <w:t xml:space="preserve"> is one of the digital age’s legacies; some 40 million people in the United States visit porn websites regularly, many of them emerging or young adults. Popular media have capitalized on cautionary tales about porn </w:t>
      </w:r>
      <w:hyperlink r:id="rId13" w:history="1">
        <w:r w:rsidRPr="00755D7E">
          <w:rPr>
            <w:rFonts w:ascii="Arial" w:hAnsi="Arial" w:cs="Arial"/>
            <w:color w:val="262626"/>
            <w:u w:color="262626"/>
          </w:rPr>
          <w:t>addiction</w:t>
        </w:r>
      </w:hyperlink>
      <w:r w:rsidRPr="00755D7E">
        <w:rPr>
          <w:rFonts w:ascii="Arial" w:hAnsi="Arial" w:cs="Arial"/>
          <w:u w:color="262626"/>
        </w:rPr>
        <w:t xml:space="preserve"> and stories of boyfriends objectifying their girlfriends and wanting them to behave like porn stars. But studies confirm that the preponderance of young men—and slightly less than half of women—thinks that watching sexually explicit material is okay. </w:t>
      </w:r>
    </w:p>
    <w:p w14:paraId="153B57B8" w14:textId="764E36E0" w:rsidR="00DF59C6" w:rsidRPr="00755D7E" w:rsidRDefault="00DF59C6" w:rsidP="00DF59C6">
      <w:pPr>
        <w:widowControl w:val="0"/>
        <w:autoSpaceDE w:val="0"/>
        <w:autoSpaceDN w:val="0"/>
        <w:adjustRightInd w:val="0"/>
        <w:rPr>
          <w:rFonts w:ascii="Arial" w:hAnsi="Arial" w:cs="Arial"/>
          <w:u w:color="262626"/>
        </w:rPr>
      </w:pPr>
      <w:r w:rsidRPr="00755D7E">
        <w:rPr>
          <w:rFonts w:ascii="Arial" w:hAnsi="Arial" w:cs="Arial"/>
          <w:u w:color="262626"/>
        </w:rPr>
        <w:t xml:space="preserve">That’s what Spencer B. Olmstead and his colleagues found when they asked college students about the use of pornography in future </w:t>
      </w:r>
      <w:hyperlink r:id="rId14" w:history="1">
        <w:r w:rsidRPr="00755D7E">
          <w:rPr>
            <w:rFonts w:ascii="Arial" w:hAnsi="Arial" w:cs="Arial"/>
            <w:u w:color="262626"/>
          </w:rPr>
          <w:t>romantic relationships</w:t>
        </w:r>
      </w:hyperlink>
      <w:r w:rsidRPr="00755D7E">
        <w:rPr>
          <w:rFonts w:ascii="Arial" w:hAnsi="Arial" w:cs="Arial"/>
          <w:u w:color="262626"/>
        </w:rPr>
        <w:t>: 70.8 percent of men and 45.5 percent of women thought they would watch. In contrast, only 22.3 percent of men and 26.3 percent of women thought pornography had no role in a romantic partnership.</w:t>
      </w:r>
    </w:p>
    <w:p w14:paraId="20A0F3D4" w14:textId="77777777" w:rsidR="00DF59C6" w:rsidRPr="00755D7E" w:rsidRDefault="00DF59C6" w:rsidP="00DF59C6">
      <w:pPr>
        <w:widowControl w:val="0"/>
        <w:autoSpaceDE w:val="0"/>
        <w:autoSpaceDN w:val="0"/>
        <w:adjustRightInd w:val="0"/>
        <w:rPr>
          <w:rFonts w:ascii="Arial" w:hAnsi="Arial" w:cs="Arial"/>
          <w:color w:val="207E19"/>
          <w:u w:color="262626"/>
        </w:rPr>
      </w:pPr>
    </w:p>
    <w:p w14:paraId="0DF7C323" w14:textId="4DAA266F" w:rsidR="00755D7E" w:rsidRPr="00755D7E" w:rsidRDefault="00DF59C6" w:rsidP="00755D7E">
      <w:pPr>
        <w:pStyle w:val="NoSpacing"/>
        <w:rPr>
          <w:u w:color="262626"/>
        </w:rPr>
      </w:pPr>
      <w:r w:rsidRPr="00755D7E">
        <w:rPr>
          <w:u w:color="262626"/>
        </w:rPr>
        <w:t xml:space="preserve">Men and women tend to disagree on two issues: How porn is watched (alone, in groups, with a sexual partner); and how often it is watched. As Michael Kimmel reported in his 2008 book </w:t>
      </w:r>
      <w:proofErr w:type="spellStart"/>
      <w:r w:rsidRPr="00755D7E">
        <w:rPr>
          <w:i/>
          <w:iCs/>
          <w:u w:color="262626"/>
        </w:rPr>
        <w:t>Guyland</w:t>
      </w:r>
      <w:proofErr w:type="spellEnd"/>
      <w:r w:rsidRPr="00755D7E">
        <w:rPr>
          <w:u w:color="262626"/>
        </w:rPr>
        <w:t>, young men often watch porn with their peers and for different reasons than older men. Kimmel writes that “guys tend to like the extreme stuff, the double penetrations and humiliating scenes. They watch it together with guys and they make fun of the women in the scene.” In contrast, older men with more experience either watch by themselves or with a partner, and with what Kimmel calls “wistfulness” about their younger selves; they tend to prefer material “where the women look like they are filled with desire and experience pleasure.”</w:t>
      </w:r>
    </w:p>
    <w:p w14:paraId="31BCCD6F" w14:textId="77777777" w:rsidR="00755D7E" w:rsidRPr="00755D7E" w:rsidRDefault="00755D7E" w:rsidP="00755D7E">
      <w:pPr>
        <w:pStyle w:val="NoSpacing"/>
        <w:jc w:val="center"/>
        <w:rPr>
          <w:rFonts w:asciiTheme="majorHAnsi" w:hAnsiTheme="majorHAnsi"/>
          <w:b/>
          <w:sz w:val="16"/>
          <w:szCs w:val="16"/>
        </w:rPr>
      </w:pPr>
    </w:p>
    <w:p w14:paraId="569D2B40"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The Olmstead study found that women’s concerns had more to do with whether consumption of porn was limited than whom it was watched with. Men tend to think that watching porn has only positive consequences.</w:t>
      </w:r>
    </w:p>
    <w:p w14:paraId="454EBCE0" w14:textId="18F18715"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As reported by Nathaniel Lambert and others in a review of studies, women whose partners watched porn regularly thought less of those partners and saw porn as more of a threat to the stability of their relationship. On the other hand, other studies have shown that young men and women alike think that sexually explicit material can help them explore their </w:t>
      </w:r>
      <w:hyperlink r:id="rId15" w:history="1">
        <w:r w:rsidRPr="00755D7E">
          <w:rPr>
            <w:rFonts w:ascii="Arial" w:hAnsi="Arial" w:cs="Arial"/>
            <w:color w:val="262626"/>
            <w:u w:color="262626"/>
          </w:rPr>
          <w:t>sexuality</w:t>
        </w:r>
      </w:hyperlink>
      <w:r w:rsidRPr="00755D7E">
        <w:rPr>
          <w:rFonts w:ascii="Arial" w:hAnsi="Arial" w:cs="Arial"/>
          <w:u w:color="262626"/>
        </w:rPr>
        <w:t xml:space="preserve"> and adds “spice” to what they do in bed.</w:t>
      </w:r>
    </w:p>
    <w:p w14:paraId="7AA1ED97" w14:textId="77777777" w:rsidR="00755D7E" w:rsidRDefault="00DF59C6" w:rsidP="00755D7E">
      <w:pPr>
        <w:pStyle w:val="NoSpacing"/>
        <w:jc w:val="center"/>
        <w:rPr>
          <w:rFonts w:ascii="Arial" w:hAnsi="Arial" w:cs="Arial"/>
          <w:color w:val="262626"/>
          <w:sz w:val="28"/>
          <w:szCs w:val="28"/>
        </w:rPr>
      </w:pPr>
      <w:r w:rsidRPr="00755D7E">
        <w:rPr>
          <w:rFonts w:ascii="Arial" w:hAnsi="Arial" w:cs="Arial"/>
          <w:u w:color="262626"/>
        </w:rPr>
        <w:t>Is watching pornography really as benign as people think? The following three studies reveal that it has a greater effect on relationships than those we usually discuss.</w:t>
      </w:r>
      <w:r w:rsidR="00755D7E" w:rsidRPr="00755D7E">
        <w:rPr>
          <w:rFonts w:ascii="Arial" w:hAnsi="Arial" w:cs="Arial"/>
          <w:color w:val="262626"/>
          <w:sz w:val="28"/>
          <w:szCs w:val="28"/>
        </w:rPr>
        <w:t xml:space="preserve"> </w:t>
      </w:r>
    </w:p>
    <w:p w14:paraId="7DCC1D2C" w14:textId="77777777" w:rsidR="00755D7E" w:rsidRDefault="00755D7E" w:rsidP="00755D7E">
      <w:pPr>
        <w:pStyle w:val="NoSpacing"/>
        <w:jc w:val="center"/>
        <w:rPr>
          <w:rFonts w:ascii="Arial" w:hAnsi="Arial" w:cs="Arial"/>
          <w:color w:val="262626"/>
          <w:sz w:val="28"/>
          <w:szCs w:val="28"/>
        </w:rPr>
      </w:pPr>
    </w:p>
    <w:p w14:paraId="1A881114" w14:textId="77777777" w:rsidR="00755D7E" w:rsidRPr="00755D7E" w:rsidRDefault="00755D7E" w:rsidP="00755D7E">
      <w:pPr>
        <w:pStyle w:val="NoSpacing"/>
        <w:jc w:val="center"/>
        <w:rPr>
          <w:rFonts w:ascii="Arial" w:hAnsi="Arial" w:cs="Arial"/>
          <w:color w:val="262626"/>
          <w:sz w:val="16"/>
          <w:szCs w:val="16"/>
        </w:rPr>
      </w:pPr>
    </w:p>
    <w:p w14:paraId="66C40CC8" w14:textId="688708AE" w:rsidR="00DF59C6" w:rsidRDefault="00755D7E" w:rsidP="00755D7E">
      <w:pPr>
        <w:pStyle w:val="NoSpacing"/>
        <w:jc w:val="center"/>
        <w:rPr>
          <w:rFonts w:ascii="Arial" w:hAnsi="Arial" w:cs="Arial"/>
          <w:color w:val="262626"/>
          <w:sz w:val="28"/>
          <w:szCs w:val="28"/>
        </w:rPr>
      </w:pPr>
      <w:r w:rsidRPr="00755D7E">
        <w:rPr>
          <w:rFonts w:ascii="Arial" w:hAnsi="Arial" w:cs="Arial"/>
          <w:color w:val="262626"/>
          <w:sz w:val="28"/>
          <w:szCs w:val="28"/>
        </w:rPr>
        <w:t>What Porn Does to Intimacy</w:t>
      </w:r>
    </w:p>
    <w:p w14:paraId="1F64EC5B" w14:textId="77777777" w:rsidR="00755D7E" w:rsidRPr="00755D7E" w:rsidRDefault="00755D7E" w:rsidP="00755D7E">
      <w:pPr>
        <w:pStyle w:val="NoSpacing"/>
        <w:jc w:val="center"/>
        <w:rPr>
          <w:rFonts w:ascii="Arial" w:hAnsi="Arial" w:cs="Arial"/>
          <w:color w:val="262626"/>
          <w:sz w:val="16"/>
          <w:szCs w:val="16"/>
        </w:rPr>
      </w:pPr>
    </w:p>
    <w:p w14:paraId="0A2B53D0"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b/>
          <w:bCs/>
          <w:u w:color="262626"/>
        </w:rPr>
        <w:t xml:space="preserve">1. Porn-free relationships are stronger, with a lower rate of </w:t>
      </w:r>
      <w:hyperlink r:id="rId16" w:history="1">
        <w:r w:rsidRPr="00755D7E">
          <w:rPr>
            <w:rFonts w:ascii="Arial" w:hAnsi="Arial" w:cs="Arial"/>
            <w:b/>
            <w:bCs/>
            <w:color w:val="262626"/>
            <w:u w:color="262626"/>
          </w:rPr>
          <w:t>infidelity</w:t>
        </w:r>
      </w:hyperlink>
      <w:r w:rsidRPr="00755D7E">
        <w:rPr>
          <w:rFonts w:ascii="Arial" w:hAnsi="Arial" w:cs="Arial"/>
          <w:b/>
          <w:bCs/>
          <w:u w:color="262626"/>
        </w:rPr>
        <w:t>.</w:t>
      </w:r>
    </w:p>
    <w:p w14:paraId="3B3B0F68"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That’s what Amanda Maddox and her colleagues found in a study of men and women, ages 18 to 34, </w:t>
      </w:r>
      <w:proofErr w:type="gramStart"/>
      <w:r w:rsidRPr="00755D7E">
        <w:rPr>
          <w:rFonts w:ascii="Arial" w:hAnsi="Arial" w:cs="Arial"/>
          <w:u w:color="262626"/>
        </w:rPr>
        <w:t>who</w:t>
      </w:r>
      <w:proofErr w:type="gramEnd"/>
      <w:r w:rsidRPr="00755D7E">
        <w:rPr>
          <w:rFonts w:ascii="Arial" w:hAnsi="Arial" w:cs="Arial"/>
          <w:u w:color="262626"/>
        </w:rPr>
        <w:t xml:space="preserve"> were in romantic relationships. The researchers measured the levels of negative communication, relationship adjustment, dedication or interpersonal commitment, sexual satisfaction, and infidelity. In their study, 76.8 percent of men and 34.6 percent of women looked at sexually explicit material alone; 44.8 percent reported viewing it with partners. They found that people who didn’t view </w:t>
      </w:r>
      <w:r w:rsidRPr="00755D7E">
        <w:rPr>
          <w:rFonts w:ascii="Arial" w:hAnsi="Arial" w:cs="Arial"/>
          <w:i/>
          <w:iCs/>
          <w:u w:color="262626"/>
        </w:rPr>
        <w:t>any</w:t>
      </w:r>
      <w:r w:rsidRPr="00755D7E">
        <w:rPr>
          <w:rFonts w:ascii="Arial" w:hAnsi="Arial" w:cs="Arial"/>
          <w:u w:color="262626"/>
        </w:rPr>
        <w:t xml:space="preserve"> porn had </w:t>
      </w:r>
      <w:r w:rsidRPr="00755D7E">
        <w:rPr>
          <w:rFonts w:ascii="Arial" w:hAnsi="Arial" w:cs="Arial"/>
          <w:i/>
          <w:iCs/>
          <w:u w:color="262626"/>
        </w:rPr>
        <w:t>lower</w:t>
      </w:r>
      <w:r w:rsidRPr="00755D7E">
        <w:rPr>
          <w:rFonts w:ascii="Arial" w:hAnsi="Arial" w:cs="Arial"/>
          <w:u w:color="262626"/>
        </w:rPr>
        <w:t xml:space="preserve"> levels of negative communication, were more committed to the relationship, and had higher sexual satisfaction and relationship adjustment. Their rate of infidelity was </w:t>
      </w:r>
      <w:r w:rsidRPr="00755D7E">
        <w:rPr>
          <w:rFonts w:ascii="Arial" w:hAnsi="Arial" w:cs="Arial"/>
          <w:i/>
          <w:iCs/>
          <w:u w:color="262626"/>
        </w:rPr>
        <w:t>at least half</w:t>
      </w:r>
      <w:r w:rsidRPr="00755D7E">
        <w:rPr>
          <w:rFonts w:ascii="Arial" w:hAnsi="Arial" w:cs="Arial"/>
          <w:u w:color="262626"/>
        </w:rPr>
        <w:t xml:space="preserve"> of those who had watched sexual material alone </w:t>
      </w:r>
      <w:r w:rsidRPr="00755D7E">
        <w:rPr>
          <w:rFonts w:ascii="Arial" w:hAnsi="Arial" w:cs="Arial"/>
          <w:i/>
          <w:iCs/>
          <w:u w:color="262626"/>
        </w:rPr>
        <w:t>and</w:t>
      </w:r>
      <w:r w:rsidRPr="00755D7E">
        <w:rPr>
          <w:rFonts w:ascii="Arial" w:hAnsi="Arial" w:cs="Arial"/>
          <w:u w:color="262626"/>
        </w:rPr>
        <w:t xml:space="preserve"> with their partners. But people who </w:t>
      </w:r>
      <w:r w:rsidRPr="00755D7E">
        <w:rPr>
          <w:rFonts w:ascii="Arial" w:hAnsi="Arial" w:cs="Arial"/>
          <w:i/>
          <w:iCs/>
          <w:u w:color="262626"/>
        </w:rPr>
        <w:t>only</w:t>
      </w:r>
      <w:r w:rsidRPr="00755D7E">
        <w:rPr>
          <w:rFonts w:ascii="Arial" w:hAnsi="Arial" w:cs="Arial"/>
          <w:u w:color="262626"/>
        </w:rPr>
        <w:t xml:space="preserve"> watched porn with their partners were more dedicated to the relationship and more sexually satisfied than those who watched alone.</w:t>
      </w:r>
    </w:p>
    <w:p w14:paraId="63CACF23"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b/>
          <w:bCs/>
          <w:u w:color="262626"/>
        </w:rPr>
        <w:t>2. Watching porn diminishes relationship commitment.</w:t>
      </w:r>
    </w:p>
    <w:p w14:paraId="7679610E"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What these researchers discovered is that watching porn reminds you of all the potential sexual partners out there, which in turn lowers your dedication to the person you’re </w:t>
      </w:r>
      <w:r w:rsidRPr="00755D7E">
        <w:rPr>
          <w:rFonts w:ascii="Arial" w:hAnsi="Arial" w:cs="Arial"/>
          <w:i/>
          <w:iCs/>
          <w:u w:color="262626"/>
        </w:rPr>
        <w:t>actually</w:t>
      </w:r>
      <w:r w:rsidRPr="00755D7E">
        <w:rPr>
          <w:rFonts w:ascii="Arial" w:hAnsi="Arial" w:cs="Arial"/>
          <w:u w:color="262626"/>
        </w:rPr>
        <w:t xml:space="preserve"> involved with. It also leads you to swap out the person who’s actually </w:t>
      </w:r>
      <w:hyperlink r:id="rId17" w:history="1">
        <w:r w:rsidRPr="00755D7E">
          <w:rPr>
            <w:rFonts w:ascii="Arial" w:hAnsi="Arial" w:cs="Arial"/>
            <w:color w:val="262626"/>
            <w:u w:color="262626"/>
          </w:rPr>
          <w:t>lying</w:t>
        </w:r>
      </w:hyperlink>
      <w:r w:rsidRPr="00755D7E">
        <w:rPr>
          <w:rFonts w:ascii="Arial" w:hAnsi="Arial" w:cs="Arial"/>
          <w:u w:color="262626"/>
        </w:rPr>
        <w:t xml:space="preserve"> in bed with you for some fantasy person you’ve never met (and probably never will).</w:t>
      </w:r>
    </w:p>
    <w:p w14:paraId="31348BC1" w14:textId="3BC2964B" w:rsidR="00755D7E" w:rsidRPr="00755D7E" w:rsidRDefault="00DF59C6" w:rsidP="00755D7E">
      <w:pPr>
        <w:widowControl w:val="0"/>
        <w:autoSpaceDE w:val="0"/>
        <w:autoSpaceDN w:val="0"/>
        <w:adjustRightInd w:val="0"/>
        <w:spacing w:after="280"/>
        <w:rPr>
          <w:rFonts w:ascii="Arial" w:hAnsi="Arial" w:cs="Arial"/>
          <w:u w:color="262626"/>
        </w:rPr>
      </w:pPr>
      <w:r w:rsidRPr="00755D7E">
        <w:rPr>
          <w:rFonts w:ascii="Arial" w:hAnsi="Arial" w:cs="Arial"/>
          <w:u w:color="262626"/>
        </w:rPr>
        <w:t>Does that sound healthy?</w:t>
      </w:r>
    </w:p>
    <w:p w14:paraId="2DBB6C10"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Nathaniel Lambert, </w:t>
      </w:r>
      <w:proofErr w:type="spellStart"/>
      <w:r w:rsidRPr="00755D7E">
        <w:rPr>
          <w:rFonts w:ascii="Arial" w:hAnsi="Arial" w:cs="Arial"/>
          <w:u w:color="262626"/>
        </w:rPr>
        <w:t>Sesen</w:t>
      </w:r>
      <w:proofErr w:type="spellEnd"/>
      <w:r w:rsidRPr="00755D7E">
        <w:rPr>
          <w:rFonts w:ascii="Arial" w:hAnsi="Arial" w:cs="Arial"/>
          <w:u w:color="262626"/>
        </w:rPr>
        <w:t xml:space="preserve"> </w:t>
      </w:r>
      <w:proofErr w:type="spellStart"/>
      <w:r w:rsidRPr="00755D7E">
        <w:rPr>
          <w:rFonts w:ascii="Arial" w:hAnsi="Arial" w:cs="Arial"/>
          <w:u w:color="262626"/>
        </w:rPr>
        <w:t>Negash</w:t>
      </w:r>
      <w:proofErr w:type="spellEnd"/>
      <w:r w:rsidRPr="00755D7E">
        <w:rPr>
          <w:rFonts w:ascii="Arial" w:hAnsi="Arial" w:cs="Arial"/>
          <w:u w:color="262626"/>
        </w:rPr>
        <w:t xml:space="preserve"> and others conducted five separate experiments to find out. In the first, they asked participants, age 17 to 26, who were in relationships (as long as three years and as brief as two months) about their porn consumption and measured levels of commitment. They found that porn consumption lowered commitment in both men and women, but with a stronger effect on men.</w:t>
      </w:r>
    </w:p>
    <w:p w14:paraId="7409F1B8" w14:textId="4BC195BD"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In their second study, they had independent observers watch videos of couples performing an interactive task—one partner was blind-folded and had to draw something while the other gave instructions. Among the observers, lower commitment was observed among porn users.</w:t>
      </w:r>
    </w:p>
    <w:p w14:paraId="0C18FC6C"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The third study only tested participants who had consumed porn. They had half the group give up porn for three weeks. The other </w:t>
      </w:r>
      <w:proofErr w:type="gramStart"/>
      <w:r w:rsidRPr="00755D7E">
        <w:rPr>
          <w:rFonts w:ascii="Arial" w:hAnsi="Arial" w:cs="Arial"/>
          <w:u w:color="262626"/>
        </w:rPr>
        <w:t>half was asked to give up their favorite food, but were</w:t>
      </w:r>
      <w:proofErr w:type="gramEnd"/>
      <w:r w:rsidRPr="00755D7E">
        <w:rPr>
          <w:rFonts w:ascii="Arial" w:hAnsi="Arial" w:cs="Arial"/>
          <w:u w:color="262626"/>
        </w:rPr>
        <w:t xml:space="preserve"> allowed to watch porn. The result? Those who had abstained from sexually explicit material showed increased commitment to the relationship at the end of the three weeks.</w:t>
      </w:r>
    </w:p>
    <w:p w14:paraId="359881D1" w14:textId="77777777" w:rsidR="00DF59C6"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The last two studies focused on the effect of greater attentiveness to alternatives on potential infidelity and infidelity itself. And yes, people who watched porn were more likely to engage in </w:t>
      </w:r>
      <w:hyperlink r:id="rId18" w:history="1">
        <w:r w:rsidRPr="00755D7E">
          <w:rPr>
            <w:rFonts w:ascii="Arial" w:hAnsi="Arial" w:cs="Arial"/>
            <w:color w:val="262626"/>
            <w:u w:color="262626"/>
          </w:rPr>
          <w:t>flirting</w:t>
        </w:r>
      </w:hyperlink>
      <w:r w:rsidRPr="00755D7E">
        <w:rPr>
          <w:rFonts w:ascii="Arial" w:hAnsi="Arial" w:cs="Arial"/>
          <w:u w:color="262626"/>
        </w:rPr>
        <w:t xml:space="preserve"> (and more) outside their relationships in one experiment; and more likely to cheat and hook-up in the other.</w:t>
      </w:r>
    </w:p>
    <w:p w14:paraId="4230D5F2" w14:textId="77777777" w:rsidR="00EB2478" w:rsidRDefault="00EB2478" w:rsidP="00EB2478">
      <w:pPr>
        <w:pStyle w:val="NoSpacing"/>
        <w:rPr>
          <w:sz w:val="16"/>
          <w:szCs w:val="16"/>
          <w:u w:color="262626"/>
        </w:rPr>
      </w:pPr>
    </w:p>
    <w:p w14:paraId="668C8592" w14:textId="77777777" w:rsidR="00EB2478" w:rsidRDefault="00EB2478" w:rsidP="00EB2478">
      <w:pPr>
        <w:pStyle w:val="NoSpacing"/>
        <w:rPr>
          <w:sz w:val="16"/>
          <w:szCs w:val="16"/>
          <w:u w:color="262626"/>
        </w:rPr>
      </w:pPr>
    </w:p>
    <w:p w14:paraId="37ED1804" w14:textId="77777777" w:rsidR="00EB2478" w:rsidRDefault="00EB2478" w:rsidP="00EB2478">
      <w:pPr>
        <w:pStyle w:val="NoSpacing"/>
        <w:rPr>
          <w:sz w:val="16"/>
          <w:szCs w:val="16"/>
          <w:u w:color="262626"/>
        </w:rPr>
      </w:pPr>
    </w:p>
    <w:p w14:paraId="1DBF3376" w14:textId="77777777" w:rsidR="00EB2478" w:rsidRDefault="00EB2478" w:rsidP="00EB2478">
      <w:pPr>
        <w:pStyle w:val="NoSpacing"/>
        <w:rPr>
          <w:sz w:val="16"/>
          <w:szCs w:val="16"/>
          <w:u w:color="262626"/>
        </w:rPr>
      </w:pPr>
    </w:p>
    <w:p w14:paraId="4B25FFD2" w14:textId="77777777" w:rsidR="00EB2478" w:rsidRDefault="00EB2478" w:rsidP="00EB2478">
      <w:pPr>
        <w:pStyle w:val="NoSpacing"/>
        <w:rPr>
          <w:sz w:val="16"/>
          <w:szCs w:val="16"/>
          <w:u w:color="262626"/>
        </w:rPr>
      </w:pPr>
    </w:p>
    <w:p w14:paraId="0BD3FFD9" w14:textId="77777777" w:rsidR="00EB2478" w:rsidRDefault="00EB2478" w:rsidP="00EB2478">
      <w:pPr>
        <w:pStyle w:val="NoSpacing"/>
        <w:rPr>
          <w:sz w:val="16"/>
          <w:szCs w:val="16"/>
          <w:u w:color="262626"/>
        </w:rPr>
      </w:pPr>
    </w:p>
    <w:p w14:paraId="5F0AD22A" w14:textId="77777777" w:rsidR="00EB2478" w:rsidRDefault="00EB2478" w:rsidP="00EB2478">
      <w:pPr>
        <w:pStyle w:val="NoSpacing"/>
        <w:rPr>
          <w:sz w:val="16"/>
          <w:szCs w:val="16"/>
          <w:u w:color="262626"/>
        </w:rPr>
      </w:pPr>
    </w:p>
    <w:p w14:paraId="3D2D8726" w14:textId="16A69A3E" w:rsidR="00EB2478" w:rsidRDefault="00EB2478" w:rsidP="00EB2478">
      <w:pPr>
        <w:pStyle w:val="NoSpacing"/>
        <w:jc w:val="center"/>
        <w:rPr>
          <w:rFonts w:ascii="Arial" w:hAnsi="Arial" w:cs="Arial"/>
          <w:color w:val="262626"/>
          <w:sz w:val="28"/>
          <w:szCs w:val="28"/>
        </w:rPr>
      </w:pPr>
      <w:r w:rsidRPr="00755D7E">
        <w:rPr>
          <w:rFonts w:ascii="Arial" w:hAnsi="Arial" w:cs="Arial"/>
          <w:color w:val="262626"/>
          <w:sz w:val="28"/>
          <w:szCs w:val="28"/>
        </w:rPr>
        <w:lastRenderedPageBreak/>
        <w:t>What Porn Does to Intimacy</w:t>
      </w:r>
    </w:p>
    <w:p w14:paraId="10780369" w14:textId="77777777" w:rsidR="00EB2478" w:rsidRPr="00EB2478" w:rsidRDefault="00EB2478" w:rsidP="00EB2478">
      <w:pPr>
        <w:pStyle w:val="NoSpacing"/>
        <w:jc w:val="center"/>
        <w:rPr>
          <w:sz w:val="16"/>
          <w:szCs w:val="16"/>
          <w:u w:color="262626"/>
        </w:rPr>
      </w:pPr>
    </w:p>
    <w:p w14:paraId="36B90CD0" w14:textId="77777777" w:rsidR="00DF59C6" w:rsidRDefault="00DF59C6" w:rsidP="00DF59C6">
      <w:pPr>
        <w:widowControl w:val="0"/>
        <w:autoSpaceDE w:val="0"/>
        <w:autoSpaceDN w:val="0"/>
        <w:adjustRightInd w:val="0"/>
        <w:spacing w:after="280"/>
        <w:rPr>
          <w:rFonts w:ascii="Arial" w:hAnsi="Arial" w:cs="Arial"/>
          <w:sz w:val="28"/>
          <w:szCs w:val="28"/>
          <w:u w:color="262626"/>
        </w:rPr>
      </w:pPr>
      <w:r>
        <w:rPr>
          <w:rFonts w:ascii="Arial" w:hAnsi="Arial" w:cs="Arial"/>
          <w:b/>
          <w:bCs/>
          <w:sz w:val="28"/>
          <w:szCs w:val="28"/>
          <w:u w:color="262626"/>
        </w:rPr>
        <w:t>3. The fantasy alternative leads to real-world cheating.</w:t>
      </w:r>
    </w:p>
    <w:p w14:paraId="742D51E3"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In another study, Andrea </w:t>
      </w:r>
      <w:proofErr w:type="spellStart"/>
      <w:r w:rsidRPr="00755D7E">
        <w:rPr>
          <w:rFonts w:ascii="Arial" w:hAnsi="Arial" w:cs="Arial"/>
          <w:u w:color="262626"/>
        </w:rPr>
        <w:t>Mariea</w:t>
      </w:r>
      <w:proofErr w:type="spellEnd"/>
      <w:r w:rsidRPr="00755D7E">
        <w:rPr>
          <w:rFonts w:ascii="Arial" w:hAnsi="Arial" w:cs="Arial"/>
          <w:u w:color="262626"/>
        </w:rPr>
        <w:t xml:space="preserve"> Gwinn, Nathaniel Lambert, and others further explored the </w:t>
      </w:r>
      <w:hyperlink r:id="rId19" w:history="1">
        <w:r w:rsidRPr="00755D7E">
          <w:rPr>
            <w:rFonts w:ascii="Arial" w:hAnsi="Arial" w:cs="Arial"/>
            <w:color w:val="262626"/>
            <w:u w:color="262626"/>
          </w:rPr>
          <w:t>nature</w:t>
        </w:r>
      </w:hyperlink>
      <w:r w:rsidRPr="00755D7E">
        <w:rPr>
          <w:rFonts w:ascii="Arial" w:hAnsi="Arial" w:cs="Arial"/>
          <w:u w:color="262626"/>
        </w:rPr>
        <w:t xml:space="preserve"> of the other alternatives imaginatively offered up by pornography. They suggested two possibilities: First, that seeing physically attractive and sexually available partners on screen may heighten a person’s perceptions of his own possible partners. And second, that porn may make the idea of multiple sexual partners more appealing—another wound to a committed relationship.</w:t>
      </w:r>
    </w:p>
    <w:p w14:paraId="09AB78DD"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And that’s exactly what they found.</w:t>
      </w:r>
    </w:p>
    <w:p w14:paraId="60E5FD1B" w14:textId="5392CF8A" w:rsidR="00755D7E" w:rsidRPr="00EB2478" w:rsidRDefault="00DF59C6" w:rsidP="00EB2478">
      <w:pPr>
        <w:widowControl w:val="0"/>
        <w:autoSpaceDE w:val="0"/>
        <w:autoSpaceDN w:val="0"/>
        <w:adjustRightInd w:val="0"/>
        <w:spacing w:after="280"/>
        <w:rPr>
          <w:rFonts w:ascii="Arial" w:hAnsi="Arial" w:cs="Arial"/>
          <w:u w:color="262626"/>
        </w:rPr>
      </w:pPr>
      <w:r w:rsidRPr="00755D7E">
        <w:rPr>
          <w:rFonts w:ascii="Arial" w:hAnsi="Arial" w:cs="Arial"/>
          <w:u w:color="262626"/>
        </w:rPr>
        <w:t>In one study, the researchers found that people who thought about porn they’d watched reported having better alternatives to their current relationship than those who didn’t. A second study showed that, over time, exposure to porn was a robust predictor of infidelity.</w:t>
      </w:r>
    </w:p>
    <w:p w14:paraId="005BA084"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More strikingly, the </w:t>
      </w:r>
      <w:hyperlink r:id="rId20" w:history="1">
        <w:r w:rsidRPr="00755D7E">
          <w:rPr>
            <w:rFonts w:ascii="Arial" w:hAnsi="Arial" w:cs="Arial"/>
            <w:color w:val="262626"/>
            <w:u w:color="262626"/>
          </w:rPr>
          <w:t>team</w:t>
        </w:r>
      </w:hyperlink>
      <w:r w:rsidRPr="00755D7E">
        <w:rPr>
          <w:rFonts w:ascii="Arial" w:hAnsi="Arial" w:cs="Arial"/>
          <w:u w:color="262626"/>
        </w:rPr>
        <w:t xml:space="preserve"> found that both thinking about possible partners and acting on the impulse to find those alternatives operated separately from dissatisfaction with one's current relationship and partner. In other words, even though one's own pasture may be plenty green enough, just the thought of a greener one can be enough to send one roving.</w:t>
      </w:r>
    </w:p>
    <w:p w14:paraId="5629894C"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You might want to keep that in mind if you’ve been watching the hard stuff or if you've become inured to seeing your partner just flip open his laptop "just for fun.”</w:t>
      </w:r>
    </w:p>
    <w:p w14:paraId="3D8D7E62" w14:textId="0C8BC2FF"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Pornography is not as benign as you think, especially when it comes to romantic relationships.</w:t>
      </w:r>
    </w:p>
    <w:p w14:paraId="2E194ADA" w14:textId="77777777" w:rsidR="00DF59C6" w:rsidRPr="00755D7E" w:rsidRDefault="00DF59C6" w:rsidP="00DF59C6">
      <w:pPr>
        <w:widowControl w:val="0"/>
        <w:autoSpaceDE w:val="0"/>
        <w:autoSpaceDN w:val="0"/>
        <w:adjustRightInd w:val="0"/>
        <w:spacing w:after="280"/>
        <w:rPr>
          <w:rFonts w:ascii="Arial" w:hAnsi="Arial" w:cs="Arial"/>
          <w:sz w:val="20"/>
          <w:szCs w:val="20"/>
          <w:u w:color="262626"/>
        </w:rPr>
      </w:pPr>
      <w:r w:rsidRPr="00755D7E">
        <w:rPr>
          <w:rFonts w:ascii="Arial" w:hAnsi="Arial" w:cs="Arial"/>
          <w:b/>
          <w:bCs/>
          <w:i/>
          <w:iCs/>
          <w:sz w:val="20"/>
          <w:szCs w:val="20"/>
          <w:u w:color="262626"/>
        </w:rPr>
        <w:t>Copyright© Peg Streep 2014</w:t>
      </w:r>
    </w:p>
    <w:p w14:paraId="6F319613" w14:textId="04308522" w:rsidR="00DF59C6" w:rsidRPr="00755D7E" w:rsidRDefault="00DF59C6" w:rsidP="00755D7E">
      <w:pPr>
        <w:pStyle w:val="NoSpacing"/>
        <w:rPr>
          <w:rFonts w:ascii="Arial" w:hAnsi="Arial" w:cs="Arial"/>
          <w:sz w:val="20"/>
          <w:szCs w:val="20"/>
          <w:u w:color="262626"/>
        </w:rPr>
      </w:pPr>
      <w:r w:rsidRPr="00755D7E">
        <w:rPr>
          <w:rFonts w:ascii="Arial" w:hAnsi="Arial" w:cs="Arial"/>
          <w:b/>
          <w:bCs/>
          <w:i/>
          <w:iCs/>
          <w:sz w:val="20"/>
          <w:szCs w:val="20"/>
          <w:u w:color="262626"/>
        </w:rPr>
        <w:t>VISIT ME ON </w:t>
      </w:r>
      <w:hyperlink r:id="rId21" w:history="1">
        <w:r w:rsidRPr="00755D7E">
          <w:rPr>
            <w:rFonts w:ascii="Arial" w:hAnsi="Arial" w:cs="Arial"/>
            <w:b/>
            <w:bCs/>
            <w:i/>
            <w:iCs/>
            <w:color w:val="262626"/>
            <w:sz w:val="20"/>
            <w:szCs w:val="20"/>
            <w:u w:color="262626"/>
          </w:rPr>
          <w:t>FACEBOOK</w:t>
        </w:r>
      </w:hyperlink>
      <w:r w:rsidRPr="00755D7E">
        <w:rPr>
          <w:rFonts w:ascii="Arial" w:hAnsi="Arial" w:cs="Arial"/>
          <w:b/>
          <w:bCs/>
          <w:i/>
          <w:iCs/>
          <w:sz w:val="20"/>
          <w:szCs w:val="20"/>
          <w:u w:color="262626"/>
        </w:rPr>
        <w:t>: </w:t>
      </w:r>
      <w:hyperlink r:id="rId22" w:history="1">
        <w:r w:rsidRPr="00755D7E">
          <w:rPr>
            <w:rFonts w:ascii="Arial" w:hAnsi="Arial" w:cs="Arial"/>
            <w:b/>
            <w:bCs/>
            <w:i/>
            <w:iCs/>
            <w:color w:val="262626"/>
            <w:sz w:val="20"/>
            <w:szCs w:val="20"/>
            <w:u w:color="262626"/>
          </w:rPr>
          <w:t>www.Facebook.com/PegStreepAuthor</w:t>
        </w:r>
      </w:hyperlink>
    </w:p>
    <w:p w14:paraId="5C573755" w14:textId="77777777" w:rsidR="00DF59C6" w:rsidRPr="00755D7E" w:rsidRDefault="00DF59C6" w:rsidP="00DF59C6">
      <w:pPr>
        <w:widowControl w:val="0"/>
        <w:autoSpaceDE w:val="0"/>
        <w:autoSpaceDN w:val="0"/>
        <w:adjustRightInd w:val="0"/>
        <w:spacing w:after="280"/>
        <w:rPr>
          <w:rFonts w:ascii="Arial" w:hAnsi="Arial" w:cs="Arial"/>
          <w:u w:color="262626"/>
        </w:rPr>
      </w:pPr>
      <w:proofErr w:type="spellStart"/>
      <w:r w:rsidRPr="00755D7E">
        <w:rPr>
          <w:rFonts w:ascii="Arial" w:hAnsi="Arial" w:cs="Arial"/>
          <w:u w:color="262626"/>
        </w:rPr>
        <w:t>Olmstead</w:t>
      </w:r>
      <w:proofErr w:type="gramStart"/>
      <w:r w:rsidRPr="00755D7E">
        <w:rPr>
          <w:rFonts w:ascii="Arial" w:hAnsi="Arial" w:cs="Arial"/>
          <w:u w:color="262626"/>
        </w:rPr>
        <w:t>,Spenser</w:t>
      </w:r>
      <w:proofErr w:type="spellEnd"/>
      <w:proofErr w:type="gramEnd"/>
      <w:r w:rsidRPr="00755D7E">
        <w:rPr>
          <w:rFonts w:ascii="Arial" w:hAnsi="Arial" w:cs="Arial"/>
          <w:u w:color="262626"/>
        </w:rPr>
        <w:t xml:space="preserve"> B., </w:t>
      </w:r>
      <w:proofErr w:type="spellStart"/>
      <w:r w:rsidRPr="00755D7E">
        <w:rPr>
          <w:rFonts w:ascii="Arial" w:hAnsi="Arial" w:cs="Arial"/>
          <w:u w:color="262626"/>
        </w:rPr>
        <w:t>Sesen</w:t>
      </w:r>
      <w:proofErr w:type="spellEnd"/>
      <w:r w:rsidRPr="00755D7E">
        <w:rPr>
          <w:rFonts w:ascii="Arial" w:hAnsi="Arial" w:cs="Arial"/>
          <w:u w:color="262626"/>
        </w:rPr>
        <w:t xml:space="preserve"> N </w:t>
      </w:r>
      <w:proofErr w:type="spellStart"/>
      <w:r w:rsidRPr="00755D7E">
        <w:rPr>
          <w:rFonts w:ascii="Arial" w:hAnsi="Arial" w:cs="Arial"/>
          <w:u w:color="262626"/>
        </w:rPr>
        <w:t>Negash</w:t>
      </w:r>
      <w:proofErr w:type="spellEnd"/>
      <w:r w:rsidRPr="00755D7E">
        <w:rPr>
          <w:rFonts w:ascii="Arial" w:hAnsi="Arial" w:cs="Arial"/>
          <w:u w:color="262626"/>
        </w:rPr>
        <w:t xml:space="preserve">, Kay </w:t>
      </w:r>
      <w:proofErr w:type="spellStart"/>
      <w:r w:rsidRPr="00755D7E">
        <w:rPr>
          <w:rFonts w:ascii="Arial" w:hAnsi="Arial" w:cs="Arial"/>
          <w:u w:color="262626"/>
        </w:rPr>
        <w:t>Pasley</w:t>
      </w:r>
      <w:proofErr w:type="spellEnd"/>
      <w:r w:rsidRPr="00755D7E">
        <w:rPr>
          <w:rFonts w:ascii="Arial" w:hAnsi="Arial" w:cs="Arial"/>
          <w:u w:color="262626"/>
        </w:rPr>
        <w:t xml:space="preserve">, and Frank D. </w:t>
      </w:r>
      <w:proofErr w:type="spellStart"/>
      <w:r w:rsidRPr="00755D7E">
        <w:rPr>
          <w:rFonts w:ascii="Arial" w:hAnsi="Arial" w:cs="Arial"/>
          <w:u w:color="262626"/>
        </w:rPr>
        <w:t>Fincham</w:t>
      </w:r>
      <w:proofErr w:type="spellEnd"/>
      <w:r w:rsidRPr="00755D7E">
        <w:rPr>
          <w:rFonts w:ascii="Arial" w:hAnsi="Arial" w:cs="Arial"/>
          <w:u w:color="262626"/>
        </w:rPr>
        <w:t xml:space="preserve">, “Emerging Adults’ Expectations for Pornography Use in the Context of Future Committed Relationships: A Qualitative Study,” </w:t>
      </w:r>
      <w:r w:rsidRPr="00755D7E">
        <w:rPr>
          <w:rFonts w:ascii="Arial" w:hAnsi="Arial" w:cs="Arial"/>
          <w:i/>
          <w:iCs/>
          <w:u w:color="262626"/>
        </w:rPr>
        <w:t>Archives of Sexual Behavior</w:t>
      </w:r>
      <w:r w:rsidRPr="00755D7E">
        <w:rPr>
          <w:rFonts w:ascii="Arial" w:hAnsi="Arial" w:cs="Arial"/>
          <w:u w:color="262626"/>
        </w:rPr>
        <w:t xml:space="preserve"> (2013), 42, 625-635.</w:t>
      </w:r>
    </w:p>
    <w:p w14:paraId="18F2AF64"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Kimmel, Michael. </w:t>
      </w:r>
      <w:proofErr w:type="spellStart"/>
      <w:r w:rsidRPr="00755D7E">
        <w:rPr>
          <w:rFonts w:ascii="Arial" w:hAnsi="Arial" w:cs="Arial"/>
          <w:i/>
          <w:iCs/>
          <w:u w:color="262626"/>
        </w:rPr>
        <w:t>Guyland</w:t>
      </w:r>
      <w:proofErr w:type="spellEnd"/>
      <w:r w:rsidRPr="00755D7E">
        <w:rPr>
          <w:rFonts w:ascii="Arial" w:hAnsi="Arial" w:cs="Arial"/>
          <w:u w:color="262626"/>
        </w:rPr>
        <w:t xml:space="preserve">: </w:t>
      </w:r>
      <w:r w:rsidRPr="00755D7E">
        <w:rPr>
          <w:rFonts w:ascii="Arial" w:hAnsi="Arial" w:cs="Arial"/>
          <w:i/>
          <w:iCs/>
          <w:u w:color="262626"/>
        </w:rPr>
        <w:t xml:space="preserve">The Perilous World Where Boys Become Men. </w:t>
      </w:r>
      <w:r w:rsidRPr="00755D7E">
        <w:rPr>
          <w:rFonts w:ascii="Arial" w:hAnsi="Arial" w:cs="Arial"/>
          <w:u w:color="262626"/>
        </w:rPr>
        <w:t>New York: HarperCollins Publishers, 2008.</w:t>
      </w:r>
    </w:p>
    <w:p w14:paraId="313F5E4E"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Maddox, Amanda, Galena K, Rhoades, and Howard </w:t>
      </w:r>
      <w:proofErr w:type="spellStart"/>
      <w:r w:rsidRPr="00755D7E">
        <w:rPr>
          <w:rFonts w:ascii="Arial" w:hAnsi="Arial" w:cs="Arial"/>
          <w:u w:color="262626"/>
        </w:rPr>
        <w:t>J.Markman</w:t>
      </w:r>
      <w:proofErr w:type="spellEnd"/>
      <w:r w:rsidRPr="00755D7E">
        <w:rPr>
          <w:rFonts w:ascii="Arial" w:hAnsi="Arial" w:cs="Arial"/>
          <w:u w:color="262626"/>
        </w:rPr>
        <w:t xml:space="preserve">,” Viewing Sexually-Explicit Materials Alone and Together: Associations with Relationship Quality,” </w:t>
      </w:r>
      <w:r w:rsidRPr="00755D7E">
        <w:rPr>
          <w:rFonts w:ascii="Arial" w:hAnsi="Arial" w:cs="Arial"/>
          <w:i/>
          <w:iCs/>
          <w:u w:color="262626"/>
        </w:rPr>
        <w:t>Archives of Sexual Behavior</w:t>
      </w:r>
      <w:r w:rsidRPr="00755D7E">
        <w:rPr>
          <w:rFonts w:ascii="Arial" w:hAnsi="Arial" w:cs="Arial"/>
          <w:u w:color="262626"/>
        </w:rPr>
        <w:t xml:space="preserve"> (April 2011), 40, no. 2, 441-448.</w:t>
      </w:r>
    </w:p>
    <w:p w14:paraId="67119B0B" w14:textId="77777777" w:rsidR="00DF59C6" w:rsidRPr="00755D7E" w:rsidRDefault="00DF59C6" w:rsidP="00DF59C6">
      <w:pPr>
        <w:widowControl w:val="0"/>
        <w:autoSpaceDE w:val="0"/>
        <w:autoSpaceDN w:val="0"/>
        <w:adjustRightInd w:val="0"/>
        <w:spacing w:after="280"/>
        <w:rPr>
          <w:rFonts w:ascii="Arial" w:hAnsi="Arial" w:cs="Arial"/>
          <w:u w:color="262626"/>
        </w:rPr>
      </w:pPr>
      <w:r w:rsidRPr="00755D7E">
        <w:rPr>
          <w:rFonts w:ascii="Arial" w:hAnsi="Arial" w:cs="Arial"/>
          <w:u w:color="262626"/>
        </w:rPr>
        <w:t xml:space="preserve">Lambert, Nathaniel M. and </w:t>
      </w:r>
      <w:proofErr w:type="spellStart"/>
      <w:r w:rsidRPr="00755D7E">
        <w:rPr>
          <w:rFonts w:ascii="Arial" w:hAnsi="Arial" w:cs="Arial"/>
          <w:u w:color="262626"/>
        </w:rPr>
        <w:t>Sesen</w:t>
      </w:r>
      <w:proofErr w:type="spellEnd"/>
      <w:r w:rsidRPr="00755D7E">
        <w:rPr>
          <w:rFonts w:ascii="Arial" w:hAnsi="Arial" w:cs="Arial"/>
          <w:u w:color="262626"/>
        </w:rPr>
        <w:t xml:space="preserve"> </w:t>
      </w:r>
      <w:proofErr w:type="spellStart"/>
      <w:r w:rsidRPr="00755D7E">
        <w:rPr>
          <w:rFonts w:ascii="Arial" w:hAnsi="Arial" w:cs="Arial"/>
          <w:u w:color="262626"/>
        </w:rPr>
        <w:t>Negash</w:t>
      </w:r>
      <w:proofErr w:type="spellEnd"/>
      <w:r w:rsidRPr="00755D7E">
        <w:rPr>
          <w:rFonts w:ascii="Arial" w:hAnsi="Arial" w:cs="Arial"/>
          <w:u w:color="262626"/>
        </w:rPr>
        <w:t xml:space="preserve">, Tyler </w:t>
      </w:r>
      <w:proofErr w:type="spellStart"/>
      <w:r w:rsidRPr="00755D7E">
        <w:rPr>
          <w:rFonts w:ascii="Arial" w:hAnsi="Arial" w:cs="Arial"/>
          <w:u w:color="262626"/>
        </w:rPr>
        <w:t>F.Stillman</w:t>
      </w:r>
      <w:proofErr w:type="spellEnd"/>
      <w:r w:rsidRPr="00755D7E">
        <w:rPr>
          <w:rFonts w:ascii="Arial" w:hAnsi="Arial" w:cs="Arial"/>
          <w:u w:color="262626"/>
        </w:rPr>
        <w:t xml:space="preserve">, Spencer B. Olmstead, and Frank M. </w:t>
      </w:r>
      <w:proofErr w:type="spellStart"/>
      <w:r w:rsidRPr="00755D7E">
        <w:rPr>
          <w:rFonts w:ascii="Arial" w:hAnsi="Arial" w:cs="Arial"/>
          <w:u w:color="262626"/>
        </w:rPr>
        <w:t>Fincham</w:t>
      </w:r>
      <w:proofErr w:type="spellEnd"/>
      <w:r w:rsidRPr="00755D7E">
        <w:rPr>
          <w:rFonts w:ascii="Arial" w:hAnsi="Arial" w:cs="Arial"/>
          <w:u w:color="262626"/>
        </w:rPr>
        <w:t xml:space="preserve">, “A Love That Doesn’t Last: Pornography Consumption and Weakened Commitment to One’s Romantic Partner,” </w:t>
      </w:r>
      <w:r w:rsidRPr="00755D7E">
        <w:rPr>
          <w:rFonts w:ascii="Arial" w:hAnsi="Arial" w:cs="Arial"/>
          <w:i/>
          <w:iCs/>
          <w:u w:color="262626"/>
        </w:rPr>
        <w:t>Journal of Social and Clinical Psychology</w:t>
      </w:r>
      <w:r w:rsidRPr="00755D7E">
        <w:rPr>
          <w:rFonts w:ascii="Arial" w:hAnsi="Arial" w:cs="Arial"/>
          <w:u w:color="262626"/>
        </w:rPr>
        <w:t xml:space="preserve"> (2012), vol.31, no.4, 410-438.</w:t>
      </w:r>
    </w:p>
    <w:p w14:paraId="093EB43B" w14:textId="023A101F" w:rsidR="0022245A" w:rsidRPr="00EB2478" w:rsidRDefault="00DF59C6" w:rsidP="00EB2478">
      <w:pPr>
        <w:pStyle w:val="NoSpacing"/>
        <w:rPr>
          <w:rFonts w:asciiTheme="majorHAnsi" w:hAnsiTheme="majorHAnsi"/>
          <w:b/>
        </w:rPr>
      </w:pPr>
      <w:r w:rsidRPr="00755D7E">
        <w:rPr>
          <w:rFonts w:ascii="Arial" w:hAnsi="Arial" w:cs="Arial"/>
          <w:u w:color="262626"/>
        </w:rPr>
        <w:t xml:space="preserve">Gwinn, Andrea </w:t>
      </w:r>
      <w:proofErr w:type="spellStart"/>
      <w:r w:rsidRPr="00755D7E">
        <w:rPr>
          <w:rFonts w:ascii="Arial" w:hAnsi="Arial" w:cs="Arial"/>
          <w:u w:color="262626"/>
        </w:rPr>
        <w:t>Mariea</w:t>
      </w:r>
      <w:proofErr w:type="spellEnd"/>
      <w:r w:rsidRPr="00755D7E">
        <w:rPr>
          <w:rFonts w:ascii="Arial" w:hAnsi="Arial" w:cs="Arial"/>
          <w:u w:color="262626"/>
        </w:rPr>
        <w:t xml:space="preserve">, Nathaniel M. Lambert, Frank D. </w:t>
      </w:r>
      <w:proofErr w:type="spellStart"/>
      <w:r w:rsidRPr="00755D7E">
        <w:rPr>
          <w:rFonts w:ascii="Arial" w:hAnsi="Arial" w:cs="Arial"/>
          <w:u w:color="262626"/>
        </w:rPr>
        <w:t>Fincham</w:t>
      </w:r>
      <w:proofErr w:type="spellEnd"/>
      <w:r w:rsidRPr="00755D7E">
        <w:rPr>
          <w:rFonts w:ascii="Arial" w:hAnsi="Arial" w:cs="Arial"/>
          <w:u w:color="262626"/>
        </w:rPr>
        <w:t xml:space="preserve">, and Jon </w:t>
      </w:r>
      <w:proofErr w:type="spellStart"/>
      <w:r w:rsidRPr="00755D7E">
        <w:rPr>
          <w:rFonts w:ascii="Arial" w:hAnsi="Arial" w:cs="Arial"/>
          <w:u w:color="262626"/>
        </w:rPr>
        <w:t>K,Maner</w:t>
      </w:r>
      <w:proofErr w:type="spellEnd"/>
      <w:r w:rsidRPr="00755D7E">
        <w:rPr>
          <w:rFonts w:ascii="Arial" w:hAnsi="Arial" w:cs="Arial"/>
          <w:u w:color="262626"/>
        </w:rPr>
        <w:t xml:space="preserve">, “Pornography, Relationship Alternatives, and Intimate </w:t>
      </w:r>
      <w:proofErr w:type="spellStart"/>
      <w:r w:rsidRPr="00755D7E">
        <w:rPr>
          <w:rFonts w:ascii="Arial" w:hAnsi="Arial" w:cs="Arial"/>
          <w:u w:color="262626"/>
        </w:rPr>
        <w:t>Extradyadic</w:t>
      </w:r>
      <w:proofErr w:type="spellEnd"/>
      <w:r w:rsidRPr="00755D7E">
        <w:rPr>
          <w:rFonts w:ascii="Arial" w:hAnsi="Arial" w:cs="Arial"/>
          <w:u w:color="262626"/>
        </w:rPr>
        <w:t xml:space="preserve"> Behavior,” </w:t>
      </w:r>
      <w:r w:rsidRPr="00755D7E">
        <w:rPr>
          <w:rFonts w:ascii="Arial" w:hAnsi="Arial" w:cs="Arial"/>
          <w:i/>
          <w:iCs/>
          <w:u w:color="262626"/>
        </w:rPr>
        <w:t xml:space="preserve">Social Psychological and </w:t>
      </w:r>
      <w:hyperlink r:id="rId23" w:history="1">
        <w:r w:rsidRPr="00755D7E">
          <w:rPr>
            <w:rFonts w:ascii="Arial" w:hAnsi="Arial" w:cs="Arial"/>
            <w:i/>
            <w:iCs/>
            <w:color w:val="262626"/>
            <w:u w:color="262626"/>
          </w:rPr>
          <w:t>Personality</w:t>
        </w:r>
      </w:hyperlink>
      <w:r w:rsidR="00EB2478">
        <w:rPr>
          <w:rFonts w:ascii="Arial" w:hAnsi="Arial" w:cs="Arial"/>
          <w:i/>
          <w:iCs/>
          <w:color w:val="262626"/>
          <w:u w:color="262626"/>
        </w:rPr>
        <w:t xml:space="preserve"> </w:t>
      </w:r>
      <w:r w:rsidRPr="00755D7E">
        <w:rPr>
          <w:rFonts w:ascii="Arial" w:hAnsi="Arial" w:cs="Arial"/>
          <w:i/>
          <w:iCs/>
          <w:u w:color="262626"/>
        </w:rPr>
        <w:t>Science</w:t>
      </w:r>
      <w:r w:rsidRPr="00755D7E">
        <w:rPr>
          <w:rFonts w:ascii="Arial" w:hAnsi="Arial" w:cs="Arial"/>
          <w:u w:color="262626"/>
        </w:rPr>
        <w:t>, (2013), vol.4, no. 6, 699-704.</w:t>
      </w:r>
    </w:p>
    <w:sectPr w:rsidR="0022245A" w:rsidRPr="00EB2478" w:rsidSect="004E23A3">
      <w:headerReference w:type="default" r:id="rId24"/>
      <w:footerReference w:type="even" r:id="rId25"/>
      <w:footerReference w:type="default" r:id="rId26"/>
      <w:type w:val="continuous"/>
      <w:pgSz w:w="12240" w:h="15840"/>
      <w:pgMar w:top="432"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5FCCD" w14:textId="77777777" w:rsidR="009172CF" w:rsidRDefault="009172CF">
      <w:r>
        <w:separator/>
      </w:r>
    </w:p>
  </w:endnote>
  <w:endnote w:type="continuationSeparator" w:id="0">
    <w:p w14:paraId="4312A92F" w14:textId="77777777" w:rsidR="009172CF" w:rsidRDefault="0091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8EEF" w14:textId="77777777" w:rsidR="00846A12" w:rsidRDefault="00846A12" w:rsidP="000E3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440BD" w14:textId="77777777" w:rsidR="00846A12" w:rsidRDefault="00846A12" w:rsidP="000E3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3E3F" w14:textId="77777777" w:rsidR="00846A12" w:rsidRDefault="00846A12" w:rsidP="00D568A2">
    <w:pPr>
      <w:pStyle w:val="Footer"/>
      <w:ind w:right="360"/>
      <w:rPr>
        <w:rFonts w:ascii="Arial Narrow" w:hAnsi="Arial Narrow" w:cs="Tahoma"/>
        <w:sz w:val="16"/>
        <w:szCs w:val="20"/>
      </w:rPr>
    </w:pPr>
    <w:r>
      <w:rPr>
        <w:rFonts w:ascii="Arial Narrow" w:hAnsi="Arial Narrow" w:cs="Tahoma"/>
        <w:sz w:val="16"/>
        <w:szCs w:val="20"/>
      </w:rPr>
      <w:sym w:font="Symbol" w:char="F0E3"/>
    </w:r>
    <w:r>
      <w:rPr>
        <w:rFonts w:ascii="Arial Narrow" w:hAnsi="Arial Narrow" w:cs="Tahoma"/>
        <w:sz w:val="16"/>
        <w:szCs w:val="20"/>
      </w:rPr>
      <w:t>Ava Profota, LCSW, CSAT, CGP</w:t>
    </w:r>
  </w:p>
  <w:p w14:paraId="1CF19F20" w14:textId="77777777" w:rsidR="00846A12" w:rsidRPr="00370E2F" w:rsidRDefault="00846A12" w:rsidP="00D568A2">
    <w:pPr>
      <w:pStyle w:val="Footer"/>
      <w:ind w:right="360"/>
      <w:rPr>
        <w:rFonts w:ascii="Arial Narrow" w:hAnsi="Arial Narrow" w:cs="Tahoma"/>
        <w:sz w:val="8"/>
        <w:szCs w:val="8"/>
      </w:rPr>
    </w:pPr>
  </w:p>
  <w:p w14:paraId="7C7256DA" w14:textId="77777777" w:rsidR="00846A12" w:rsidRPr="00401C9C" w:rsidRDefault="00846A12" w:rsidP="004F6FC8">
    <w:pPr>
      <w:pStyle w:val="Footer"/>
      <w:ind w:right="360"/>
      <w:jc w:val="center"/>
      <w:rPr>
        <w:rFonts w:ascii="Arial Narrow" w:hAnsi="Arial Narrow"/>
        <w:sz w:val="16"/>
        <w:szCs w:val="20"/>
      </w:rPr>
    </w:pPr>
    <w:r>
      <w:rPr>
        <w:rFonts w:ascii="Arial Narrow" w:hAnsi="Arial Narrow" w:cs="Tahoma"/>
        <w:sz w:val="16"/>
        <w:szCs w:val="20"/>
      </w:rPr>
      <w:t>3915 Dacoma</w:t>
    </w:r>
    <w:r w:rsidRPr="00401C9C">
      <w:rPr>
        <w:rFonts w:ascii="Arial Narrow" w:hAnsi="Arial Narrow" w:cs="Tahoma"/>
        <w:sz w:val="16"/>
        <w:szCs w:val="20"/>
      </w:rPr>
      <w:t>,</w:t>
    </w:r>
    <w:r>
      <w:rPr>
        <w:rFonts w:ascii="Arial Narrow" w:hAnsi="Arial Narrow" w:cs="Tahoma"/>
        <w:sz w:val="16"/>
        <w:szCs w:val="20"/>
      </w:rPr>
      <w:t xml:space="preserve"> Suite F   Houston, TX  77092</w:t>
    </w:r>
    <w:r w:rsidRPr="00401C9C">
      <w:rPr>
        <w:rFonts w:ascii="Arial Narrow" w:hAnsi="Arial Narrow" w:cs="Tahoma"/>
        <w:sz w:val="16"/>
        <w:szCs w:val="20"/>
      </w:rPr>
      <w:t xml:space="preserve"> </w:t>
    </w:r>
    <w:r w:rsidR="00370E2F">
      <w:rPr>
        <w:rFonts w:ascii="Arial Narrow" w:hAnsi="Arial Narrow" w:cs="Tahoma"/>
        <w:sz w:val="16"/>
        <w:szCs w:val="20"/>
      </w:rPr>
      <w:t xml:space="preserve">  713-589-4730 </w:t>
    </w:r>
    <w:r w:rsidRPr="00401C9C">
      <w:rPr>
        <w:rFonts w:ascii="Arial Narrow" w:hAnsi="Arial Narrow" w:cs="Tahoma"/>
        <w:sz w:val="16"/>
        <w:szCs w:val="20"/>
      </w:rPr>
      <w:t xml:space="preserve">   </w:t>
    </w:r>
    <w:hyperlink r:id="rId1" w:history="1">
      <w:r w:rsidRPr="00FC0991">
        <w:rPr>
          <w:rStyle w:val="Hyperlink"/>
          <w:rFonts w:ascii="Arial" w:hAnsi="Arial" w:cs="Arial"/>
          <w:sz w:val="16"/>
          <w:szCs w:val="18"/>
        </w:rPr>
        <w:t>aprofota@comcast.net</w:t>
      </w:r>
    </w:hyperlink>
    <w:r>
      <w:rPr>
        <w:rFonts w:ascii="Arial" w:hAnsi="Arial" w:cs="Arial"/>
        <w:sz w:val="16"/>
        <w:szCs w:val="18"/>
      </w:rPr>
      <w:t xml:space="preserve">    </w:t>
    </w:r>
    <w:hyperlink r:id="rId2" w:history="1">
      <w:r w:rsidRPr="00FC0991">
        <w:rPr>
          <w:rStyle w:val="Hyperlink"/>
          <w:rFonts w:ascii="Arial" w:hAnsi="Arial" w:cs="Arial"/>
          <w:sz w:val="16"/>
          <w:szCs w:val="18"/>
        </w:rPr>
        <w:t>www.innerloopcounseling.com</w:t>
      </w:r>
    </w:hyperlink>
    <w:r>
      <w:rPr>
        <w:rFonts w:ascii="Arial" w:hAnsi="Arial" w:cs="Arial"/>
        <w:sz w:val="16"/>
        <w:szCs w:val="18"/>
      </w:rPr>
      <w:t xml:space="preserve"> </w:t>
    </w:r>
    <w:r w:rsidR="00370E2F">
      <w:rPr>
        <w:rFonts w:ascii="Arial" w:hAnsi="Arial" w:cs="Arial"/>
        <w:sz w:val="16"/>
        <w:szCs w:val="18"/>
      </w:rPr>
      <w:t xml:space="preserve"> </w:t>
    </w:r>
    <w:r w:rsidR="00370E2F">
      <w:rPr>
        <w:rFonts w:ascii="Arial Narrow" w:hAnsi="Arial Narrow"/>
        <w:noProof/>
        <w:sz w:val="16"/>
        <w:szCs w:val="20"/>
      </w:rPr>
      <w:drawing>
        <wp:inline distT="0" distB="0" distL="0" distR="0" wp14:anchorId="5D4CF45C" wp14:editId="6C475EF0">
          <wp:extent cx="156097" cy="155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2.png"/>
                  <pic:cNvPicPr/>
                </pic:nvPicPr>
                <pic:blipFill>
                  <a:blip r:embed="rId3">
                    <a:extLst>
                      <a:ext uri="{28A0092B-C50C-407E-A947-70E740481C1C}">
                        <a14:useLocalDpi xmlns:a14="http://schemas.microsoft.com/office/drawing/2010/main" val="0"/>
                      </a:ext>
                    </a:extLst>
                  </a:blip>
                  <a:stretch>
                    <a:fillRect/>
                  </a:stretch>
                </pic:blipFill>
                <pic:spPr>
                  <a:xfrm>
                    <a:off x="0" y="0"/>
                    <a:ext cx="157618" cy="157269"/>
                  </a:xfrm>
                  <a:prstGeom prst="rect">
                    <a:avLst/>
                  </a:prstGeom>
                </pic:spPr>
              </pic:pic>
            </a:graphicData>
          </a:graphic>
        </wp:inline>
      </w:drawing>
    </w:r>
    <w:r w:rsidR="00370E2F">
      <w:rPr>
        <w:rFonts w:ascii="Arial" w:hAnsi="Arial" w:cs="Arial"/>
        <w:sz w:val="16"/>
        <w:szCs w:val="18"/>
      </w:rPr>
      <w:t>@aprofota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B63E1" w14:textId="77777777" w:rsidR="009172CF" w:rsidRDefault="009172CF">
      <w:r>
        <w:separator/>
      </w:r>
    </w:p>
  </w:footnote>
  <w:footnote w:type="continuationSeparator" w:id="0">
    <w:p w14:paraId="70DB4213" w14:textId="77777777" w:rsidR="009172CF" w:rsidRDefault="0091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1637" w14:textId="77777777" w:rsidR="00846A12" w:rsidRDefault="00846A12" w:rsidP="004F6FC8">
    <w:pPr>
      <w:jc w:val="center"/>
      <w:rPr>
        <w:rFonts w:ascii="Arial Rounded MT Bold" w:hAnsi="Arial Rounded MT Bold"/>
        <w:b/>
        <w:smallCaps/>
        <w:sz w:val="16"/>
      </w:rPr>
    </w:pPr>
    <w:r>
      <w:rPr>
        <w:rFonts w:ascii="Arial Rounded MT Bold" w:hAnsi="Arial Rounded MT Bold"/>
        <w:b/>
        <w:smallCaps/>
        <w:noProof/>
        <w:sz w:val="16"/>
      </w:rPr>
      <w:drawing>
        <wp:inline distT="0" distB="0" distL="0" distR="0" wp14:anchorId="4D107E25" wp14:editId="0CC42F08">
          <wp:extent cx="979714" cy="339634"/>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 loop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979714" cy="339634"/>
                  </a:xfrm>
                  <a:prstGeom prst="rect">
                    <a:avLst/>
                  </a:prstGeom>
                </pic:spPr>
              </pic:pic>
            </a:graphicData>
          </a:graphic>
        </wp:inline>
      </w:drawing>
    </w:r>
  </w:p>
  <w:p w14:paraId="49BF0124" w14:textId="77777777" w:rsidR="00846A12" w:rsidRPr="00E6133A" w:rsidRDefault="00846A12" w:rsidP="008E597A">
    <w:pPr>
      <w:jc w:val="center"/>
      <w:rPr>
        <w:rFonts w:ascii="Arial Narrow" w:hAnsi="Arial Narrow"/>
      </w:rPr>
    </w:pPr>
    <w:r w:rsidRPr="00401C9C">
      <w:rPr>
        <w:rFonts w:ascii="Arial Narrow" w:hAnsi="Arial Narrow"/>
        <w:b/>
        <w:sz w:val="16"/>
        <w:szCs w:val="20"/>
      </w:rPr>
      <w:t>713-</w:t>
    </w:r>
    <w:r>
      <w:rPr>
        <w:rFonts w:ascii="Arial Narrow" w:hAnsi="Arial Narrow"/>
        <w:b/>
        <w:sz w:val="16"/>
        <w:szCs w:val="20"/>
      </w:rPr>
      <w:t>589</w:t>
    </w:r>
    <w:r w:rsidRPr="00401C9C">
      <w:rPr>
        <w:rFonts w:ascii="Arial Narrow" w:hAnsi="Arial Narrow"/>
        <w:b/>
        <w:sz w:val="16"/>
        <w:szCs w:val="20"/>
      </w:rPr>
      <w:t>-</w:t>
    </w:r>
    <w:r>
      <w:rPr>
        <w:rFonts w:ascii="Arial Narrow" w:hAnsi="Arial Narrow"/>
        <w:b/>
        <w:sz w:val="16"/>
        <w:szCs w:val="20"/>
      </w:rPr>
      <w:t>4730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20E86"/>
    <w:multiLevelType w:val="hybridMultilevel"/>
    <w:tmpl w:val="A41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5668E"/>
    <w:multiLevelType w:val="hybridMultilevel"/>
    <w:tmpl w:val="1D48B6CE"/>
    <w:lvl w:ilvl="0" w:tplc="07F24D8A">
      <w:numFmt w:val="bullet"/>
      <w:lvlText w:val="•"/>
      <w:lvlJc w:val="left"/>
      <w:pPr>
        <w:tabs>
          <w:tab w:val="num" w:pos="360"/>
        </w:tabs>
        <w:ind w:left="0" w:firstLine="0"/>
      </w:pPr>
      <w:rPr>
        <w:rFonts w:ascii="Tahoma" w:hAnsi="Tahom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E74BA"/>
    <w:multiLevelType w:val="hybridMultilevel"/>
    <w:tmpl w:val="95DEFC5C"/>
    <w:lvl w:ilvl="0" w:tplc="D7C43BA2">
      <w:numFmt w:val="bullet"/>
      <w:lvlText w:val="•"/>
      <w:lvlJc w:val="left"/>
      <w:pPr>
        <w:tabs>
          <w:tab w:val="num" w:pos="360"/>
        </w:tabs>
        <w:ind w:left="0" w:firstLine="0"/>
      </w:pPr>
      <w:rPr>
        <w:rFonts w:ascii="Tahoma" w:hAnsi="Tahom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D4F03"/>
    <w:multiLevelType w:val="hybridMultilevel"/>
    <w:tmpl w:val="CBE4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131DA"/>
    <w:multiLevelType w:val="hybridMultilevel"/>
    <w:tmpl w:val="C596C090"/>
    <w:lvl w:ilvl="0" w:tplc="6C929FA2">
      <w:numFmt w:val="bullet"/>
      <w:lvlText w:val="•"/>
      <w:lvlJc w:val="left"/>
      <w:pPr>
        <w:tabs>
          <w:tab w:val="num" w:pos="360"/>
        </w:tabs>
        <w:ind w:left="0" w:firstLine="0"/>
      </w:pPr>
      <w:rPr>
        <w:rFonts w:ascii="Tahoma" w:hAnsi="Tahom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DE7D1B"/>
    <w:multiLevelType w:val="hybridMultilevel"/>
    <w:tmpl w:val="0C6CF0E2"/>
    <w:lvl w:ilvl="0" w:tplc="D828F7E0">
      <w:numFmt w:val="bullet"/>
      <w:lvlText w:val="•"/>
      <w:lvlJc w:val="left"/>
      <w:pPr>
        <w:tabs>
          <w:tab w:val="num" w:pos="360"/>
        </w:tabs>
        <w:ind w:left="0" w:firstLine="0"/>
      </w:pPr>
      <w:rPr>
        <w:rFonts w:ascii="Tahoma" w:hAnsi="Tahoma"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A42AC5"/>
    <w:multiLevelType w:val="hybridMultilevel"/>
    <w:tmpl w:val="28A8002E"/>
    <w:lvl w:ilvl="0" w:tplc="86643F7C">
      <w:numFmt w:val="bullet"/>
      <w:lvlText w:val="•"/>
      <w:lvlJc w:val="left"/>
      <w:pPr>
        <w:tabs>
          <w:tab w:val="num" w:pos="360"/>
        </w:tabs>
        <w:ind w:left="0" w:firstLine="0"/>
      </w:pPr>
      <w:rPr>
        <w:rFonts w:ascii="Tahoma" w:hAnsi="Tahom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1C5187"/>
    <w:multiLevelType w:val="hybridMultilevel"/>
    <w:tmpl w:val="5A7A5DFE"/>
    <w:lvl w:ilvl="0" w:tplc="ED36D1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9611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F99650D"/>
    <w:multiLevelType w:val="hybridMultilevel"/>
    <w:tmpl w:val="2F3C8280"/>
    <w:lvl w:ilvl="0" w:tplc="DA5EEB00">
      <w:numFmt w:val="bullet"/>
      <w:lvlText w:val="•"/>
      <w:lvlJc w:val="left"/>
      <w:pPr>
        <w:tabs>
          <w:tab w:val="num" w:pos="360"/>
        </w:tabs>
        <w:ind w:left="0" w:firstLine="0"/>
      </w:pPr>
      <w:rPr>
        <w:rFonts w:ascii="Tahoma" w:hAnsi="Tahom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11"/>
  </w:num>
  <w:num w:numId="6">
    <w:abstractNumId w:val="4"/>
  </w:num>
  <w:num w:numId="7">
    <w:abstractNumId w:val="7"/>
  </w:num>
  <w:num w:numId="8">
    <w:abstractNumId w:val="8"/>
  </w:num>
  <w:num w:numId="9">
    <w:abstractNumId w:val="5"/>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2B"/>
    <w:rsid w:val="00005656"/>
    <w:rsid w:val="00013C2C"/>
    <w:rsid w:val="0003346A"/>
    <w:rsid w:val="00044804"/>
    <w:rsid w:val="0008254C"/>
    <w:rsid w:val="00090C2B"/>
    <w:rsid w:val="000A13B5"/>
    <w:rsid w:val="000A3EE7"/>
    <w:rsid w:val="000E222C"/>
    <w:rsid w:val="000E3112"/>
    <w:rsid w:val="0010470C"/>
    <w:rsid w:val="00140AD6"/>
    <w:rsid w:val="001D4D33"/>
    <w:rsid w:val="001D7430"/>
    <w:rsid w:val="001D7BEF"/>
    <w:rsid w:val="001E6B24"/>
    <w:rsid w:val="00211601"/>
    <w:rsid w:val="00220EA0"/>
    <w:rsid w:val="0022245A"/>
    <w:rsid w:val="002419F5"/>
    <w:rsid w:val="00265B19"/>
    <w:rsid w:val="00290258"/>
    <w:rsid w:val="002948F9"/>
    <w:rsid w:val="00334F5E"/>
    <w:rsid w:val="00370E2F"/>
    <w:rsid w:val="00387BDA"/>
    <w:rsid w:val="003B5D26"/>
    <w:rsid w:val="003C210F"/>
    <w:rsid w:val="003E0BDA"/>
    <w:rsid w:val="003E3ED8"/>
    <w:rsid w:val="003E432C"/>
    <w:rsid w:val="003F3F9F"/>
    <w:rsid w:val="004269A4"/>
    <w:rsid w:val="00473ED8"/>
    <w:rsid w:val="0048102A"/>
    <w:rsid w:val="004904BC"/>
    <w:rsid w:val="004D5ADB"/>
    <w:rsid w:val="004E23A3"/>
    <w:rsid w:val="004F6FC8"/>
    <w:rsid w:val="00500949"/>
    <w:rsid w:val="00507691"/>
    <w:rsid w:val="0052213A"/>
    <w:rsid w:val="00541931"/>
    <w:rsid w:val="00565FE4"/>
    <w:rsid w:val="00590D74"/>
    <w:rsid w:val="005D393C"/>
    <w:rsid w:val="005F3F3E"/>
    <w:rsid w:val="006018A1"/>
    <w:rsid w:val="006030B6"/>
    <w:rsid w:val="006639F3"/>
    <w:rsid w:val="0067362D"/>
    <w:rsid w:val="006A2DB5"/>
    <w:rsid w:val="006A5912"/>
    <w:rsid w:val="006B2E38"/>
    <w:rsid w:val="006C171F"/>
    <w:rsid w:val="00755D7E"/>
    <w:rsid w:val="007D149C"/>
    <w:rsid w:val="007D5654"/>
    <w:rsid w:val="00823923"/>
    <w:rsid w:val="008330E8"/>
    <w:rsid w:val="00846A12"/>
    <w:rsid w:val="00863D87"/>
    <w:rsid w:val="00876DAA"/>
    <w:rsid w:val="008A1912"/>
    <w:rsid w:val="008C2A99"/>
    <w:rsid w:val="008C3657"/>
    <w:rsid w:val="008E28D2"/>
    <w:rsid w:val="008E597A"/>
    <w:rsid w:val="008E7000"/>
    <w:rsid w:val="009172CF"/>
    <w:rsid w:val="00927B15"/>
    <w:rsid w:val="00936319"/>
    <w:rsid w:val="00957BD2"/>
    <w:rsid w:val="00965438"/>
    <w:rsid w:val="00A8768C"/>
    <w:rsid w:val="00AD3B63"/>
    <w:rsid w:val="00AF4EA2"/>
    <w:rsid w:val="00AF7E90"/>
    <w:rsid w:val="00B01082"/>
    <w:rsid w:val="00B12F2B"/>
    <w:rsid w:val="00B25A06"/>
    <w:rsid w:val="00B705EA"/>
    <w:rsid w:val="00B92F3B"/>
    <w:rsid w:val="00BA3E0E"/>
    <w:rsid w:val="00BA41C4"/>
    <w:rsid w:val="00BA449F"/>
    <w:rsid w:val="00BD47FD"/>
    <w:rsid w:val="00BF6D73"/>
    <w:rsid w:val="00BF6DC2"/>
    <w:rsid w:val="00C03C38"/>
    <w:rsid w:val="00C21B67"/>
    <w:rsid w:val="00C36FF6"/>
    <w:rsid w:val="00C417EE"/>
    <w:rsid w:val="00C6758D"/>
    <w:rsid w:val="00C74977"/>
    <w:rsid w:val="00C93395"/>
    <w:rsid w:val="00CF2429"/>
    <w:rsid w:val="00CF4EB9"/>
    <w:rsid w:val="00CF72CB"/>
    <w:rsid w:val="00D04088"/>
    <w:rsid w:val="00D05D7E"/>
    <w:rsid w:val="00D26F0E"/>
    <w:rsid w:val="00D325A9"/>
    <w:rsid w:val="00D568A2"/>
    <w:rsid w:val="00D748BB"/>
    <w:rsid w:val="00DB5FB4"/>
    <w:rsid w:val="00DF59C6"/>
    <w:rsid w:val="00DF6551"/>
    <w:rsid w:val="00E11B21"/>
    <w:rsid w:val="00E35ACF"/>
    <w:rsid w:val="00E438CB"/>
    <w:rsid w:val="00E50C2C"/>
    <w:rsid w:val="00E51941"/>
    <w:rsid w:val="00E72670"/>
    <w:rsid w:val="00EA3E3D"/>
    <w:rsid w:val="00EB2478"/>
    <w:rsid w:val="00ED7FC0"/>
    <w:rsid w:val="00F1130E"/>
    <w:rsid w:val="00F8108A"/>
    <w:rsid w:val="00F9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F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F9"/>
    <w:rPr>
      <w:sz w:val="24"/>
      <w:szCs w:val="24"/>
    </w:rPr>
  </w:style>
  <w:style w:type="paragraph" w:styleId="Heading1">
    <w:name w:val="heading 1"/>
    <w:basedOn w:val="Normal"/>
    <w:next w:val="Normal"/>
    <w:qFormat/>
    <w:rsid w:val="00AF4EA2"/>
    <w:pPr>
      <w:widowControl w:val="0"/>
      <w:jc w:val="center"/>
      <w:outlineLvl w:val="0"/>
    </w:pPr>
    <w:rPr>
      <w:snapToGrid w:val="0"/>
      <w:sz w:val="44"/>
      <w:szCs w:val="20"/>
    </w:rPr>
  </w:style>
  <w:style w:type="paragraph" w:styleId="Heading2">
    <w:name w:val="heading 2"/>
    <w:basedOn w:val="Normal"/>
    <w:next w:val="Normal"/>
    <w:link w:val="Heading2Char"/>
    <w:qFormat/>
    <w:rsid w:val="00AF4EA2"/>
    <w:pPr>
      <w:widowControl w:val="0"/>
      <w:ind w:left="270" w:hanging="270"/>
      <w:outlineLvl w:val="1"/>
    </w:pPr>
    <w:rPr>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3112"/>
    <w:pPr>
      <w:tabs>
        <w:tab w:val="center" w:pos="4320"/>
        <w:tab w:val="right" w:pos="8640"/>
      </w:tabs>
    </w:pPr>
  </w:style>
  <w:style w:type="character" w:styleId="PageNumber">
    <w:name w:val="page number"/>
    <w:basedOn w:val="DefaultParagraphFont"/>
    <w:rsid w:val="000E3112"/>
  </w:style>
  <w:style w:type="paragraph" w:styleId="Header">
    <w:name w:val="header"/>
    <w:basedOn w:val="Normal"/>
    <w:link w:val="HeaderChar"/>
    <w:uiPriority w:val="99"/>
    <w:rsid w:val="000E3112"/>
    <w:pPr>
      <w:tabs>
        <w:tab w:val="center" w:pos="4320"/>
        <w:tab w:val="right" w:pos="8640"/>
      </w:tabs>
    </w:pPr>
  </w:style>
  <w:style w:type="paragraph" w:styleId="BalloonText">
    <w:name w:val="Balloon Text"/>
    <w:basedOn w:val="Normal"/>
    <w:semiHidden/>
    <w:rsid w:val="0052213A"/>
    <w:rPr>
      <w:rFonts w:ascii="Tahoma" w:hAnsi="Tahoma" w:cs="Tahoma"/>
      <w:sz w:val="16"/>
      <w:szCs w:val="16"/>
    </w:rPr>
  </w:style>
  <w:style w:type="character" w:styleId="Hyperlink">
    <w:name w:val="Hyperlink"/>
    <w:rsid w:val="00AF4EA2"/>
    <w:rPr>
      <w:color w:val="0000FF"/>
      <w:u w:val="single"/>
    </w:rPr>
  </w:style>
  <w:style w:type="character" w:customStyle="1" w:styleId="HeaderChar">
    <w:name w:val="Header Char"/>
    <w:link w:val="Header"/>
    <w:uiPriority w:val="99"/>
    <w:rsid w:val="008E597A"/>
    <w:rPr>
      <w:sz w:val="24"/>
      <w:szCs w:val="24"/>
    </w:rPr>
  </w:style>
  <w:style w:type="character" w:customStyle="1" w:styleId="FooterChar">
    <w:name w:val="Footer Char"/>
    <w:link w:val="Footer"/>
    <w:rsid w:val="00823923"/>
    <w:rPr>
      <w:sz w:val="24"/>
      <w:szCs w:val="24"/>
    </w:rPr>
  </w:style>
  <w:style w:type="character" w:customStyle="1" w:styleId="Heading2Char">
    <w:name w:val="Heading 2 Char"/>
    <w:link w:val="Heading2"/>
    <w:rsid w:val="00D748BB"/>
    <w:rPr>
      <w:snapToGrid w:val="0"/>
      <w:sz w:val="32"/>
    </w:rPr>
  </w:style>
  <w:style w:type="paragraph" w:styleId="ListParagraph">
    <w:name w:val="List Paragraph"/>
    <w:basedOn w:val="Normal"/>
    <w:uiPriority w:val="34"/>
    <w:qFormat/>
    <w:rsid w:val="00220EA0"/>
    <w:pPr>
      <w:ind w:left="720"/>
      <w:contextualSpacing/>
    </w:pPr>
  </w:style>
  <w:style w:type="paragraph" w:styleId="NoSpacing">
    <w:name w:val="No Spacing"/>
    <w:uiPriority w:val="1"/>
    <w:qFormat/>
    <w:rsid w:val="00A876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F9"/>
    <w:rPr>
      <w:sz w:val="24"/>
      <w:szCs w:val="24"/>
    </w:rPr>
  </w:style>
  <w:style w:type="paragraph" w:styleId="Heading1">
    <w:name w:val="heading 1"/>
    <w:basedOn w:val="Normal"/>
    <w:next w:val="Normal"/>
    <w:qFormat/>
    <w:rsid w:val="00AF4EA2"/>
    <w:pPr>
      <w:widowControl w:val="0"/>
      <w:jc w:val="center"/>
      <w:outlineLvl w:val="0"/>
    </w:pPr>
    <w:rPr>
      <w:snapToGrid w:val="0"/>
      <w:sz w:val="44"/>
      <w:szCs w:val="20"/>
    </w:rPr>
  </w:style>
  <w:style w:type="paragraph" w:styleId="Heading2">
    <w:name w:val="heading 2"/>
    <w:basedOn w:val="Normal"/>
    <w:next w:val="Normal"/>
    <w:link w:val="Heading2Char"/>
    <w:qFormat/>
    <w:rsid w:val="00AF4EA2"/>
    <w:pPr>
      <w:widowControl w:val="0"/>
      <w:ind w:left="270" w:hanging="270"/>
      <w:outlineLvl w:val="1"/>
    </w:pPr>
    <w:rPr>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3112"/>
    <w:pPr>
      <w:tabs>
        <w:tab w:val="center" w:pos="4320"/>
        <w:tab w:val="right" w:pos="8640"/>
      </w:tabs>
    </w:pPr>
  </w:style>
  <w:style w:type="character" w:styleId="PageNumber">
    <w:name w:val="page number"/>
    <w:basedOn w:val="DefaultParagraphFont"/>
    <w:rsid w:val="000E3112"/>
  </w:style>
  <w:style w:type="paragraph" w:styleId="Header">
    <w:name w:val="header"/>
    <w:basedOn w:val="Normal"/>
    <w:link w:val="HeaderChar"/>
    <w:uiPriority w:val="99"/>
    <w:rsid w:val="000E3112"/>
    <w:pPr>
      <w:tabs>
        <w:tab w:val="center" w:pos="4320"/>
        <w:tab w:val="right" w:pos="8640"/>
      </w:tabs>
    </w:pPr>
  </w:style>
  <w:style w:type="paragraph" w:styleId="BalloonText">
    <w:name w:val="Balloon Text"/>
    <w:basedOn w:val="Normal"/>
    <w:semiHidden/>
    <w:rsid w:val="0052213A"/>
    <w:rPr>
      <w:rFonts w:ascii="Tahoma" w:hAnsi="Tahoma" w:cs="Tahoma"/>
      <w:sz w:val="16"/>
      <w:szCs w:val="16"/>
    </w:rPr>
  </w:style>
  <w:style w:type="character" w:styleId="Hyperlink">
    <w:name w:val="Hyperlink"/>
    <w:rsid w:val="00AF4EA2"/>
    <w:rPr>
      <w:color w:val="0000FF"/>
      <w:u w:val="single"/>
    </w:rPr>
  </w:style>
  <w:style w:type="character" w:customStyle="1" w:styleId="HeaderChar">
    <w:name w:val="Header Char"/>
    <w:link w:val="Header"/>
    <w:uiPriority w:val="99"/>
    <w:rsid w:val="008E597A"/>
    <w:rPr>
      <w:sz w:val="24"/>
      <w:szCs w:val="24"/>
    </w:rPr>
  </w:style>
  <w:style w:type="character" w:customStyle="1" w:styleId="FooterChar">
    <w:name w:val="Footer Char"/>
    <w:link w:val="Footer"/>
    <w:rsid w:val="00823923"/>
    <w:rPr>
      <w:sz w:val="24"/>
      <w:szCs w:val="24"/>
    </w:rPr>
  </w:style>
  <w:style w:type="character" w:customStyle="1" w:styleId="Heading2Char">
    <w:name w:val="Heading 2 Char"/>
    <w:link w:val="Heading2"/>
    <w:rsid w:val="00D748BB"/>
    <w:rPr>
      <w:snapToGrid w:val="0"/>
      <w:sz w:val="32"/>
    </w:rPr>
  </w:style>
  <w:style w:type="paragraph" w:styleId="ListParagraph">
    <w:name w:val="List Paragraph"/>
    <w:basedOn w:val="Normal"/>
    <w:uiPriority w:val="34"/>
    <w:qFormat/>
    <w:rsid w:val="00220EA0"/>
    <w:pPr>
      <w:ind w:left="720"/>
      <w:contextualSpacing/>
    </w:pPr>
  </w:style>
  <w:style w:type="paragraph" w:styleId="NoSpacing">
    <w:name w:val="No Spacing"/>
    <w:uiPriority w:val="1"/>
    <w:qFormat/>
    <w:rsid w:val="00A87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sychologytoday.com/basics/addiction" TargetMode="External"/><Relationship Id="rId18" Type="http://schemas.openxmlformats.org/officeDocument/2006/relationships/hyperlink" Target="http://www.psychologytoday.com/basics/flirtin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psychologytoday.com/basics/social-networking" TargetMode="External"/><Relationship Id="rId7" Type="http://schemas.openxmlformats.org/officeDocument/2006/relationships/endnotes" Target="endnotes.xml"/><Relationship Id="rId12" Type="http://schemas.openxmlformats.org/officeDocument/2006/relationships/hyperlink" Target="http://www.psychologytoday.com/basics/pornography" TargetMode="External"/><Relationship Id="rId17" Type="http://schemas.openxmlformats.org/officeDocument/2006/relationships/hyperlink" Target="http://www.psychologytoday.com/basics/decep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sychologytoday.com/basics/infidelity" TargetMode="External"/><Relationship Id="rId20" Type="http://schemas.openxmlformats.org/officeDocument/2006/relationships/hyperlink" Target="http://www.psychologytoday.com/basics/teamwor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chologytoday.com/blog/tech-suppor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sychologytoday.com/basics/sex" TargetMode="External"/><Relationship Id="rId23" Type="http://schemas.openxmlformats.org/officeDocument/2006/relationships/hyperlink" Target="http://www.psychologytoday.com/basics/personality" TargetMode="External"/><Relationship Id="rId28" Type="http://schemas.openxmlformats.org/officeDocument/2006/relationships/theme" Target="theme/theme1.xml"/><Relationship Id="rId10" Type="http://schemas.openxmlformats.org/officeDocument/2006/relationships/hyperlink" Target="http://www.psychologytoday.com/experts/peg-streep" TargetMode="External"/><Relationship Id="rId19" Type="http://schemas.openxmlformats.org/officeDocument/2006/relationships/hyperlink" Target="http://www.psychologytoday.com/basics/environmental-psychology" TargetMode="External"/><Relationship Id="rId4" Type="http://schemas.openxmlformats.org/officeDocument/2006/relationships/settings" Target="settings.xml"/><Relationship Id="rId9" Type="http://schemas.openxmlformats.org/officeDocument/2006/relationships/hyperlink" Target="http://www.psychologytoday.com/blog/tech-support" TargetMode="External"/><Relationship Id="rId14" Type="http://schemas.openxmlformats.org/officeDocument/2006/relationships/hyperlink" Target="http://www.psychologytoday.com/basics/relationships" TargetMode="External"/><Relationship Id="rId22" Type="http://schemas.openxmlformats.org/officeDocument/2006/relationships/hyperlink" Target="http://www.facebook.com/PegStreepAutho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innerloopcounseling.com" TargetMode="External"/><Relationship Id="rId1" Type="http://schemas.openxmlformats.org/officeDocument/2006/relationships/hyperlink" Target="mailto:aprofota@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Memorial Hermann Healthcare System</Company>
  <LinksUpToDate>false</LinksUpToDate>
  <CharactersWithSpaces>8994</CharactersWithSpaces>
  <SharedDoc>false</SharedDoc>
  <HLinks>
    <vt:vector size="12" baseType="variant">
      <vt:variant>
        <vt:i4>2424958</vt:i4>
      </vt:variant>
      <vt:variant>
        <vt:i4>5</vt:i4>
      </vt:variant>
      <vt:variant>
        <vt:i4>0</vt:i4>
      </vt:variant>
      <vt:variant>
        <vt:i4>5</vt:i4>
      </vt:variant>
      <vt:variant>
        <vt:lpwstr>http://www.innerloopcounseling.com/</vt:lpwstr>
      </vt:variant>
      <vt:variant>
        <vt:lpwstr/>
      </vt:variant>
      <vt:variant>
        <vt:i4>1507374</vt:i4>
      </vt:variant>
      <vt:variant>
        <vt:i4>2</vt:i4>
      </vt:variant>
      <vt:variant>
        <vt:i4>0</vt:i4>
      </vt:variant>
      <vt:variant>
        <vt:i4>5</vt:i4>
      </vt:variant>
      <vt:variant>
        <vt:lpwstr>mailto:aprofota@comcast.net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Profota</dc:creator>
  <cp:lastModifiedBy>David Styers</cp:lastModifiedBy>
  <cp:revision>2</cp:revision>
  <cp:lastPrinted>2014-08-15T15:45:00Z</cp:lastPrinted>
  <dcterms:created xsi:type="dcterms:W3CDTF">2014-08-15T15:45:00Z</dcterms:created>
  <dcterms:modified xsi:type="dcterms:W3CDTF">2014-08-15T15:45:00Z</dcterms:modified>
</cp:coreProperties>
</file>